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90" w:rsidRPr="0051484C" w:rsidRDefault="005B5B90" w:rsidP="005B5B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Z Á P I S </w:t>
      </w:r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č. 2</w:t>
      </w: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5</w:t>
      </w:r>
    </w:p>
    <w:p w:rsidR="005B5B90" w:rsidRPr="0051484C" w:rsidRDefault="005B5B90" w:rsidP="005B5B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</w:t>
      </w:r>
      <w:r w:rsidRPr="005B5B9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dvacátého </w:t>
      </w: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pátého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zasedání Zastupitelstva obce Popůvky,</w:t>
      </w:r>
    </w:p>
    <w:p w:rsidR="005B5B90" w:rsidRPr="0051484C" w:rsidRDefault="005B5B90" w:rsidP="005B5B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5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 - technický bod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</w:t>
      </w:r>
      <w:r w:rsidR="00F24A94">
        <w:rPr>
          <w:rFonts w:ascii="Arial" w:eastAsia="Times New Roman" w:hAnsi="Arial" w:cs="Arial"/>
          <w:sz w:val="24"/>
          <w:szCs w:val="20"/>
          <w:lang w:eastAsia="cs-CZ"/>
        </w:rPr>
        <w:t xml:space="preserve">paní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Miluše Červená v 17: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0 hodin zahájila zasedání Zastupitelstva obce Popůvky (dále jen „ZO Popůvky “), všechny přítomné přivítala, konstatovala, že ZO Popůvky bylo svoláno st</w:t>
      </w:r>
      <w:r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rost</w:t>
      </w:r>
      <w:r>
        <w:rPr>
          <w:rFonts w:ascii="Arial" w:eastAsia="Times New Roman" w:hAnsi="Arial" w:cs="Arial"/>
          <w:sz w:val="24"/>
          <w:szCs w:val="20"/>
          <w:lang w:eastAsia="cs-CZ"/>
        </w:rPr>
        <w:t>k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ou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a informace o konání zasedání byla vyvěšena na úřední desce obecního úřadu dne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25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zasedáním. Zasedání tedy bylo svoláno řádně a včas v souladu s ustanovením § 91 a 93 zákona o obcích.  Poté konstatovala, že dle prezenční listiny je přítomno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seznámila zastupitele s možností hlasovat o návrzích veřejně či tajně a navrhla, aby bylo hlasováno veřejně. Jiný návrh vznesen nebyl.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–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navrhla určit zapisovatelku zasedání ZO paní Radku Sojkovou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a za ověřovatele zápisu paní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Ing. Šárku Černou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a paní Ivanu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Fretzerovou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>.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Default="005B5B90" w:rsidP="005B5B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program zasedání </w:t>
      </w:r>
    </w:p>
    <w:p w:rsidR="005B5B90" w:rsidRPr="003259A5" w:rsidRDefault="005B5B90" w:rsidP="001861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59A5">
        <w:rPr>
          <w:rFonts w:ascii="Arial" w:eastAsia="Calibri" w:hAnsi="Arial" w:cs="Arial"/>
          <w:sz w:val="24"/>
          <w:szCs w:val="24"/>
        </w:rPr>
        <w:t>Pře</w:t>
      </w:r>
      <w:r>
        <w:rPr>
          <w:rFonts w:ascii="Arial" w:eastAsia="Calibri" w:hAnsi="Arial" w:cs="Arial"/>
          <w:sz w:val="24"/>
          <w:szCs w:val="24"/>
        </w:rPr>
        <w:t xml:space="preserve">dsedající přednesla program dnešního zasedání </w:t>
      </w:r>
    </w:p>
    <w:p w:rsidR="005B5B90" w:rsidRDefault="005B5B90" w:rsidP="005B5B9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86108" w:rsidRPr="00186108" w:rsidRDefault="00186108" w:rsidP="0018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86108" w:rsidRPr="00186108" w:rsidRDefault="00186108" w:rsidP="001861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186108" w:rsidRPr="00186108" w:rsidRDefault="00F24A94" w:rsidP="001861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Schválení hlasování </w:t>
      </w:r>
      <w:r w:rsidR="00186108" w:rsidRPr="00186108">
        <w:rPr>
          <w:rFonts w:ascii="Arial" w:eastAsia="Times New Roman" w:hAnsi="Arial" w:cs="Arial"/>
          <w:sz w:val="24"/>
          <w:szCs w:val="24"/>
        </w:rPr>
        <w:t>(veřejné, tajné)</w:t>
      </w:r>
    </w:p>
    <w:p w:rsidR="00186108" w:rsidRPr="00186108" w:rsidRDefault="00F24A94" w:rsidP="001861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Určení </w:t>
      </w:r>
      <w:r w:rsidR="00186108" w:rsidRPr="00186108">
        <w:rPr>
          <w:rFonts w:ascii="Arial" w:eastAsia="Times New Roman" w:hAnsi="Arial" w:cs="Arial"/>
          <w:sz w:val="24"/>
          <w:szCs w:val="24"/>
        </w:rPr>
        <w:t>zapisovatele a ověřovatelů zápisu</w:t>
      </w:r>
    </w:p>
    <w:p w:rsidR="00186108" w:rsidRPr="00186108" w:rsidRDefault="00186108" w:rsidP="001861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186108" w:rsidRPr="00186108" w:rsidRDefault="00186108" w:rsidP="00186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08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186108">
        <w:rPr>
          <w:rFonts w:ascii="Arial" w:eastAsia="Times New Roman" w:hAnsi="Arial" w:cs="Arial"/>
          <w:sz w:val="24"/>
          <w:szCs w:val="24"/>
        </w:rPr>
        <w:t xml:space="preserve">Dodatek č. 1 </w:t>
      </w:r>
      <w:r w:rsidRPr="00186108">
        <w:rPr>
          <w:rFonts w:ascii="Arial" w:eastAsia="Times New Roman" w:hAnsi="Arial" w:cs="Arial"/>
        </w:rPr>
        <w:t>ke smlouvě o vzájemné podpoře a spolupráci - CASINO</w:t>
      </w:r>
    </w:p>
    <w:p w:rsidR="00186108" w:rsidRPr="00186108" w:rsidRDefault="00186108" w:rsidP="001861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08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186108">
        <w:rPr>
          <w:rFonts w:ascii="Arial" w:eastAsia="Times New Roman" w:hAnsi="Arial" w:cs="Arial"/>
          <w:sz w:val="24"/>
          <w:szCs w:val="24"/>
        </w:rPr>
        <w:t>Snížení poplatku za uložení sítí</w:t>
      </w:r>
      <w:r w:rsidRPr="00186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08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186108" w:rsidRPr="00186108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186108">
        <w:rPr>
          <w:rFonts w:ascii="Arial" w:eastAsia="Times New Roman" w:hAnsi="Arial" w:cs="Arial"/>
          <w:sz w:val="24"/>
          <w:szCs w:val="24"/>
        </w:rPr>
        <w:t xml:space="preserve"> 7.   Záměr na prodej části pozemku par.</w:t>
      </w:r>
      <w:r w:rsidR="00945F3E">
        <w:rPr>
          <w:rFonts w:ascii="Arial" w:eastAsia="Times New Roman" w:hAnsi="Arial" w:cs="Arial"/>
          <w:sz w:val="24"/>
          <w:szCs w:val="24"/>
        </w:rPr>
        <w:t xml:space="preserve"> </w:t>
      </w:r>
      <w:r w:rsidRPr="00186108">
        <w:rPr>
          <w:rFonts w:ascii="Arial" w:eastAsia="Times New Roman" w:hAnsi="Arial" w:cs="Arial"/>
          <w:sz w:val="24"/>
          <w:szCs w:val="24"/>
        </w:rPr>
        <w:t>č. 1623/4 v k.</w:t>
      </w:r>
      <w:r w:rsidR="00945F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86108">
        <w:rPr>
          <w:rFonts w:ascii="Arial" w:eastAsia="Times New Roman" w:hAnsi="Arial" w:cs="Arial"/>
          <w:sz w:val="24"/>
          <w:szCs w:val="24"/>
        </w:rPr>
        <w:t>ú.</w:t>
      </w:r>
      <w:proofErr w:type="spellEnd"/>
      <w:r w:rsidRPr="00186108">
        <w:rPr>
          <w:rFonts w:ascii="Arial" w:eastAsia="Times New Roman" w:hAnsi="Arial" w:cs="Arial"/>
          <w:sz w:val="24"/>
          <w:szCs w:val="24"/>
        </w:rPr>
        <w:t xml:space="preserve"> Popůvky </w:t>
      </w:r>
    </w:p>
    <w:p w:rsidR="00186108" w:rsidRPr="00186108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 8.   Směrnice pro nakládání s osobními údaji  </w:t>
      </w:r>
    </w:p>
    <w:p w:rsidR="00F24A94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 9.   Žádost o poskytnutí </w:t>
      </w:r>
      <w:r w:rsidR="00F24A94">
        <w:rPr>
          <w:rFonts w:ascii="Arial" w:eastAsia="Times New Roman" w:hAnsi="Arial" w:cs="Arial"/>
          <w:sz w:val="24"/>
          <w:szCs w:val="24"/>
        </w:rPr>
        <w:t xml:space="preserve">individuální </w:t>
      </w:r>
      <w:r w:rsidRPr="00186108">
        <w:rPr>
          <w:rFonts w:ascii="Arial" w:eastAsia="Times New Roman" w:hAnsi="Arial" w:cs="Arial"/>
          <w:sz w:val="24"/>
          <w:szCs w:val="24"/>
        </w:rPr>
        <w:t xml:space="preserve">dotace </w:t>
      </w:r>
      <w:r w:rsidR="00F24A94">
        <w:rPr>
          <w:rFonts w:ascii="Arial" w:eastAsia="Times New Roman" w:hAnsi="Arial" w:cs="Arial"/>
          <w:sz w:val="24"/>
          <w:szCs w:val="24"/>
        </w:rPr>
        <w:t xml:space="preserve">z rozpočtu obce v roce 2018 </w:t>
      </w:r>
      <w:r w:rsidRPr="00186108">
        <w:rPr>
          <w:rFonts w:ascii="Arial" w:eastAsia="Times New Roman" w:hAnsi="Arial" w:cs="Arial"/>
          <w:sz w:val="24"/>
          <w:szCs w:val="24"/>
        </w:rPr>
        <w:t xml:space="preserve">– TJ </w:t>
      </w:r>
      <w:r w:rsidR="00F24A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8" w:rsidRPr="00186108" w:rsidRDefault="00F24A94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SOKOL Popůvky, </w:t>
      </w:r>
      <w:proofErr w:type="spellStart"/>
      <w:r w:rsidR="00186108" w:rsidRPr="00186108">
        <w:rPr>
          <w:rFonts w:ascii="Arial" w:eastAsia="Times New Roman" w:hAnsi="Arial" w:cs="Arial"/>
          <w:sz w:val="24"/>
          <w:szCs w:val="24"/>
        </w:rPr>
        <w:t>z.s</w:t>
      </w:r>
      <w:proofErr w:type="spellEnd"/>
      <w:r w:rsidR="00186108" w:rsidRPr="00186108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F24A94" w:rsidRDefault="00F24A94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10.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Smlouva o poskytnutí </w:t>
      </w:r>
      <w:r>
        <w:rPr>
          <w:rFonts w:ascii="Arial" w:eastAsia="Times New Roman" w:hAnsi="Arial" w:cs="Arial"/>
          <w:sz w:val="24"/>
          <w:szCs w:val="24"/>
        </w:rPr>
        <w:t xml:space="preserve">individuální </w:t>
      </w:r>
      <w:r w:rsidR="00186108" w:rsidRPr="00186108">
        <w:rPr>
          <w:rFonts w:ascii="Arial" w:eastAsia="Times New Roman" w:hAnsi="Arial" w:cs="Arial"/>
          <w:sz w:val="24"/>
          <w:szCs w:val="24"/>
        </w:rPr>
        <w:t>dotace z rozpočtu obce</w:t>
      </w:r>
      <w:r>
        <w:rPr>
          <w:rFonts w:ascii="Arial" w:eastAsia="Times New Roman" w:hAnsi="Arial" w:cs="Arial"/>
          <w:sz w:val="24"/>
          <w:szCs w:val="24"/>
        </w:rPr>
        <w:t xml:space="preserve"> v roce 2018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- TJ </w:t>
      </w:r>
    </w:p>
    <w:p w:rsidR="00186108" w:rsidRPr="00186108" w:rsidRDefault="00F24A94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SOKOL Popůvky, </w:t>
      </w:r>
      <w:proofErr w:type="spellStart"/>
      <w:r w:rsidR="00186108" w:rsidRPr="00186108">
        <w:rPr>
          <w:rFonts w:ascii="Arial" w:eastAsia="Times New Roman" w:hAnsi="Arial" w:cs="Arial"/>
          <w:sz w:val="24"/>
          <w:szCs w:val="24"/>
        </w:rPr>
        <w:t>z.s</w:t>
      </w:r>
      <w:proofErr w:type="spellEnd"/>
      <w:r w:rsidR="00186108" w:rsidRPr="0018610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24A94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11.  Žádost o poskytnutí </w:t>
      </w:r>
      <w:r w:rsidR="00F24A94">
        <w:rPr>
          <w:rFonts w:ascii="Arial" w:eastAsia="Times New Roman" w:hAnsi="Arial" w:cs="Arial"/>
          <w:sz w:val="24"/>
          <w:szCs w:val="24"/>
        </w:rPr>
        <w:t xml:space="preserve">individuální </w:t>
      </w:r>
      <w:r w:rsidRPr="00186108">
        <w:rPr>
          <w:rFonts w:ascii="Arial" w:eastAsia="Times New Roman" w:hAnsi="Arial" w:cs="Arial"/>
          <w:sz w:val="24"/>
          <w:szCs w:val="24"/>
        </w:rPr>
        <w:t xml:space="preserve">dotace z rozpočtu obce </w:t>
      </w:r>
      <w:r w:rsidR="00F24A94">
        <w:rPr>
          <w:rFonts w:ascii="Arial" w:eastAsia="Times New Roman" w:hAnsi="Arial" w:cs="Arial"/>
          <w:sz w:val="24"/>
          <w:szCs w:val="24"/>
        </w:rPr>
        <w:t xml:space="preserve">v roce 2018 </w:t>
      </w:r>
      <w:r w:rsidRPr="00186108">
        <w:rPr>
          <w:rFonts w:ascii="Arial" w:eastAsia="Times New Roman" w:hAnsi="Arial" w:cs="Arial"/>
          <w:sz w:val="24"/>
          <w:szCs w:val="24"/>
        </w:rPr>
        <w:t xml:space="preserve">- Mladé </w:t>
      </w:r>
      <w:r w:rsidR="00F24A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8" w:rsidRPr="00186108" w:rsidRDefault="00F24A94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A1101">
        <w:rPr>
          <w:rFonts w:ascii="Arial" w:eastAsia="Times New Roman" w:hAnsi="Arial" w:cs="Arial"/>
          <w:sz w:val="24"/>
          <w:szCs w:val="24"/>
        </w:rPr>
        <w:t xml:space="preserve">hody </w:t>
      </w:r>
      <w:r>
        <w:rPr>
          <w:rFonts w:ascii="Arial" w:eastAsia="Times New Roman" w:hAnsi="Arial" w:cs="Arial"/>
          <w:sz w:val="24"/>
          <w:szCs w:val="24"/>
        </w:rPr>
        <w:t>2018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24A94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12.  Smlouva o poskytnutí </w:t>
      </w:r>
      <w:r w:rsidR="00F24A94">
        <w:rPr>
          <w:rFonts w:ascii="Arial" w:eastAsia="Times New Roman" w:hAnsi="Arial" w:cs="Arial"/>
          <w:sz w:val="24"/>
          <w:szCs w:val="24"/>
        </w:rPr>
        <w:t xml:space="preserve">individuální </w:t>
      </w:r>
      <w:r w:rsidR="00F24A94" w:rsidRPr="00186108">
        <w:rPr>
          <w:rFonts w:ascii="Arial" w:eastAsia="Times New Roman" w:hAnsi="Arial" w:cs="Arial"/>
          <w:sz w:val="24"/>
          <w:szCs w:val="24"/>
        </w:rPr>
        <w:t>dotace z rozpočtu obce</w:t>
      </w:r>
      <w:r w:rsidR="00F24A94">
        <w:rPr>
          <w:rFonts w:ascii="Arial" w:eastAsia="Times New Roman" w:hAnsi="Arial" w:cs="Arial"/>
          <w:sz w:val="24"/>
          <w:szCs w:val="24"/>
        </w:rPr>
        <w:t xml:space="preserve"> v roce 2018 </w:t>
      </w:r>
      <w:r w:rsidRPr="00186108">
        <w:rPr>
          <w:rFonts w:ascii="Arial" w:eastAsia="Times New Roman" w:hAnsi="Arial" w:cs="Arial"/>
          <w:sz w:val="24"/>
          <w:szCs w:val="24"/>
        </w:rPr>
        <w:t xml:space="preserve">- Mladé </w:t>
      </w:r>
    </w:p>
    <w:p w:rsidR="00186108" w:rsidRPr="00186108" w:rsidRDefault="00F24A94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hody </w:t>
      </w:r>
      <w:r>
        <w:rPr>
          <w:rFonts w:ascii="Arial" w:eastAsia="Times New Roman" w:hAnsi="Arial" w:cs="Arial"/>
          <w:sz w:val="24"/>
          <w:szCs w:val="24"/>
        </w:rPr>
        <w:t>2018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86108" w:rsidRPr="00186108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</w:t>
      </w:r>
      <w:r w:rsidR="00F24A94">
        <w:rPr>
          <w:rFonts w:ascii="Arial" w:eastAsia="Times New Roman" w:hAnsi="Arial" w:cs="Arial"/>
          <w:sz w:val="24"/>
          <w:szCs w:val="24"/>
        </w:rPr>
        <w:t>3</w:t>
      </w:r>
      <w:r w:rsidRPr="00186108">
        <w:rPr>
          <w:rFonts w:ascii="Arial" w:eastAsia="Times New Roman" w:hAnsi="Arial" w:cs="Arial"/>
          <w:sz w:val="24"/>
          <w:szCs w:val="24"/>
        </w:rPr>
        <w:t xml:space="preserve">.  Směrnice č.14/2018 o zadávání veřejných zakázek malého rozsahu  </w:t>
      </w:r>
    </w:p>
    <w:p w:rsidR="00186108" w:rsidRPr="00186108" w:rsidRDefault="00F24A94" w:rsidP="001861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14</w:t>
      </w:r>
      <w:r w:rsidR="00186108" w:rsidRPr="00186108">
        <w:rPr>
          <w:rFonts w:ascii="Arial" w:eastAsia="Times New Roman" w:hAnsi="Arial" w:cs="Arial"/>
          <w:sz w:val="24"/>
          <w:szCs w:val="24"/>
        </w:rPr>
        <w:t>.  Rozpočtové opatření č. 3</w:t>
      </w:r>
      <w:r>
        <w:rPr>
          <w:rFonts w:ascii="Arial" w:eastAsia="Times New Roman" w:hAnsi="Arial" w:cs="Arial"/>
          <w:sz w:val="24"/>
          <w:szCs w:val="24"/>
        </w:rPr>
        <w:t>/2018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8" w:rsidRPr="00186108" w:rsidRDefault="00F24A94" w:rsidP="001861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86108" w:rsidRPr="0018610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5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Informace  </w:t>
      </w:r>
    </w:p>
    <w:p w:rsidR="00186108" w:rsidRPr="00186108" w:rsidRDefault="00186108" w:rsidP="001861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</w:t>
      </w:r>
      <w:r w:rsidR="00F24A94">
        <w:rPr>
          <w:rFonts w:ascii="Arial" w:eastAsia="Times New Roman" w:hAnsi="Arial" w:cs="Arial"/>
          <w:sz w:val="24"/>
          <w:szCs w:val="24"/>
        </w:rPr>
        <w:t>6</w:t>
      </w:r>
      <w:r w:rsidRPr="00186108">
        <w:rPr>
          <w:rFonts w:ascii="Arial" w:eastAsia="Times New Roman" w:hAnsi="Arial" w:cs="Arial"/>
          <w:sz w:val="24"/>
          <w:szCs w:val="24"/>
        </w:rPr>
        <w:t xml:space="preserve">.  Diskuse </w:t>
      </w:r>
    </w:p>
    <w:p w:rsidR="00186108" w:rsidRPr="00186108" w:rsidRDefault="00186108" w:rsidP="00186108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lastRenderedPageBreak/>
        <w:t xml:space="preserve">    1</w:t>
      </w:r>
      <w:r w:rsidR="00F24A94">
        <w:rPr>
          <w:rFonts w:ascii="Arial" w:eastAsia="Times New Roman" w:hAnsi="Arial" w:cs="Arial"/>
          <w:sz w:val="24"/>
          <w:szCs w:val="24"/>
        </w:rPr>
        <w:t>7</w:t>
      </w:r>
      <w:r w:rsidRPr="00186108">
        <w:rPr>
          <w:rFonts w:ascii="Arial" w:eastAsia="Times New Roman" w:hAnsi="Arial" w:cs="Arial"/>
          <w:sz w:val="24"/>
          <w:szCs w:val="24"/>
        </w:rPr>
        <w:t xml:space="preserve">.  Závěr </w:t>
      </w:r>
    </w:p>
    <w:p w:rsidR="00186108" w:rsidRPr="00186108" w:rsidRDefault="00186108" w:rsidP="0018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</w:t>
      </w:r>
      <w:r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186108" w:rsidRDefault="00186108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186108" w:rsidRDefault="00186108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Default="00F24A94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Paní Ing. 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>Kateřina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Sedláková přišla 17:</w:t>
      </w:r>
      <w:r w:rsidR="00186108">
        <w:rPr>
          <w:rFonts w:ascii="Arial" w:eastAsia="Times New Roman" w:hAnsi="Arial" w:cs="Arial"/>
          <w:sz w:val="24"/>
          <w:szCs w:val="20"/>
          <w:lang w:eastAsia="cs-CZ"/>
        </w:rPr>
        <w:t xml:space="preserve">35 hodin </w:t>
      </w:r>
    </w:p>
    <w:p w:rsidR="00186108" w:rsidRDefault="00186108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</w:t>
      </w:r>
      <w:r w:rsidR="00F24A94">
        <w:rPr>
          <w:rFonts w:ascii="Arial" w:eastAsia="Times New Roman" w:hAnsi="Arial" w:cs="Arial"/>
          <w:sz w:val="24"/>
          <w:szCs w:val="20"/>
          <w:lang w:eastAsia="cs-CZ"/>
        </w:rPr>
        <w:t>aní Zdeňka Debefová přišla v 17:</w:t>
      </w:r>
      <w:r>
        <w:rPr>
          <w:rFonts w:ascii="Arial" w:eastAsia="Times New Roman" w:hAnsi="Arial" w:cs="Arial"/>
          <w:sz w:val="24"/>
          <w:szCs w:val="20"/>
          <w:lang w:eastAsia="cs-CZ"/>
        </w:rPr>
        <w:t>35 hodin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2C6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Bod č. 5 –</w:t>
      </w:r>
      <w:r w:rsidRPr="00CD72C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325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259A5">
        <w:rPr>
          <w:rFonts w:ascii="Arial" w:eastAsia="Times New Roman" w:hAnsi="Arial" w:cs="Arial"/>
          <w:b/>
          <w:sz w:val="24"/>
          <w:szCs w:val="24"/>
          <w:u w:val="single"/>
        </w:rPr>
        <w:t xml:space="preserve">Dodatek č. 1 </w:t>
      </w:r>
      <w:r w:rsidRPr="003259A5">
        <w:rPr>
          <w:rFonts w:ascii="Arial" w:eastAsia="Times New Roman" w:hAnsi="Arial" w:cs="Arial"/>
          <w:b/>
          <w:u w:val="single"/>
        </w:rPr>
        <w:t xml:space="preserve">ke smlouvě o vzájemné podpoře a spolupráci </w:t>
      </w:r>
      <w:r>
        <w:rPr>
          <w:rFonts w:ascii="Arial" w:eastAsia="Times New Roman" w:hAnsi="Arial" w:cs="Arial"/>
          <w:b/>
          <w:u w:val="single"/>
        </w:rPr>
        <w:t>–</w:t>
      </w:r>
      <w:r w:rsidRPr="003259A5">
        <w:rPr>
          <w:rFonts w:ascii="Arial" w:eastAsia="Times New Roman" w:hAnsi="Arial" w:cs="Arial"/>
          <w:b/>
          <w:u w:val="single"/>
        </w:rPr>
        <w:t xml:space="preserve"> CASINO</w:t>
      </w:r>
      <w:r w:rsidR="00F24A94">
        <w:rPr>
          <w:rFonts w:ascii="Arial" w:eastAsia="Times New Roman" w:hAnsi="Arial" w:cs="Arial"/>
          <w:b/>
          <w:u w:val="single"/>
        </w:rPr>
        <w:t xml:space="preserve"> (společnost </w:t>
      </w:r>
      <w:r w:rsidR="00F24A94" w:rsidRPr="00F24A94">
        <w:rPr>
          <w:rFonts w:ascii="Arial" w:hAnsi="Arial" w:cs="Arial"/>
          <w:b/>
          <w:sz w:val="24"/>
          <w:szCs w:val="24"/>
          <w:u w:val="single"/>
        </w:rPr>
        <w:t>LADO INVEST CITY, s.r.o.)</w:t>
      </w:r>
    </w:p>
    <w:p w:rsidR="005B5B90" w:rsidRDefault="005B5B90" w:rsidP="005B5B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Předsedající přednesla </w:t>
      </w:r>
      <w:r w:rsidR="00186108">
        <w:rPr>
          <w:rFonts w:ascii="Arial" w:eastAsia="Calibri" w:hAnsi="Arial" w:cs="Arial"/>
          <w:sz w:val="24"/>
          <w:szCs w:val="24"/>
        </w:rPr>
        <w:t xml:space="preserve">nový </w:t>
      </w:r>
      <w:r>
        <w:rPr>
          <w:rFonts w:ascii="Arial" w:eastAsia="Calibri" w:hAnsi="Arial" w:cs="Arial"/>
          <w:sz w:val="24"/>
          <w:szCs w:val="24"/>
        </w:rPr>
        <w:t>návrh dodatku</w:t>
      </w:r>
      <w:r w:rsidR="00F24A94">
        <w:rPr>
          <w:rFonts w:ascii="Arial" w:eastAsia="Calibri" w:hAnsi="Arial" w:cs="Arial"/>
          <w:sz w:val="24"/>
          <w:szCs w:val="24"/>
        </w:rPr>
        <w:t xml:space="preserve"> č. 1 ke smlouvě o vzájemné podpoře a spolupráci mezi obcí a </w:t>
      </w:r>
      <w:proofErr w:type="spellStart"/>
      <w:r w:rsidR="00F24A94">
        <w:rPr>
          <w:rFonts w:ascii="Arial" w:eastAsia="Calibri" w:hAnsi="Arial" w:cs="Arial"/>
          <w:sz w:val="24"/>
          <w:szCs w:val="24"/>
        </w:rPr>
        <w:t>Casinem</w:t>
      </w:r>
      <w:proofErr w:type="spellEnd"/>
      <w:r w:rsidR="00F24A94">
        <w:rPr>
          <w:rFonts w:ascii="Arial" w:eastAsia="Calibri" w:hAnsi="Arial" w:cs="Arial"/>
          <w:sz w:val="24"/>
          <w:szCs w:val="24"/>
        </w:rPr>
        <w:t xml:space="preserve"> (společností </w:t>
      </w:r>
      <w:r w:rsidR="00F24A94" w:rsidRPr="00C755A7">
        <w:rPr>
          <w:rFonts w:ascii="Arial" w:hAnsi="Arial" w:cs="Arial"/>
          <w:sz w:val="24"/>
          <w:szCs w:val="24"/>
        </w:rPr>
        <w:t>LADO INVEST CITY</w:t>
      </w:r>
      <w:r w:rsidR="00F24A94">
        <w:rPr>
          <w:rFonts w:ascii="Arial" w:hAnsi="Arial" w:cs="Arial"/>
          <w:sz w:val="24"/>
          <w:szCs w:val="24"/>
        </w:rPr>
        <w:t>,</w:t>
      </w:r>
      <w:r w:rsidR="00F24A94" w:rsidRPr="00C755A7">
        <w:rPr>
          <w:rFonts w:ascii="Arial" w:hAnsi="Arial" w:cs="Arial"/>
          <w:sz w:val="24"/>
          <w:szCs w:val="24"/>
        </w:rPr>
        <w:t xml:space="preserve"> s.r.o.</w:t>
      </w:r>
      <w:r w:rsidR="00F24A94">
        <w:rPr>
          <w:rFonts w:ascii="Arial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 ve kterém se mění</w:t>
      </w:r>
      <w:r w:rsidR="00186108">
        <w:rPr>
          <w:rFonts w:ascii="Arial" w:eastAsia="Calibri" w:hAnsi="Arial" w:cs="Arial"/>
          <w:sz w:val="24"/>
          <w:szCs w:val="24"/>
        </w:rPr>
        <w:t xml:space="preserve"> výše částky na 8 mil. </w:t>
      </w:r>
      <w:proofErr w:type="gramStart"/>
      <w:r w:rsidR="00186108">
        <w:rPr>
          <w:rFonts w:ascii="Arial" w:eastAsia="Calibri" w:hAnsi="Arial" w:cs="Arial"/>
          <w:sz w:val="24"/>
          <w:szCs w:val="24"/>
        </w:rPr>
        <w:t>Kč ,</w:t>
      </w:r>
      <w:proofErr w:type="gramEnd"/>
      <w:r w:rsidR="00186108">
        <w:rPr>
          <w:rFonts w:ascii="Arial" w:eastAsia="Calibri" w:hAnsi="Arial" w:cs="Arial"/>
          <w:sz w:val="24"/>
          <w:szCs w:val="24"/>
        </w:rPr>
        <w:t xml:space="preserve"> doba platnosti smlouvy 10 let a   výpovědní lhůta 3 roky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B5B90" w:rsidRPr="004F0CD3" w:rsidRDefault="005B5B90" w:rsidP="005B5B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B5B90" w:rsidRPr="00C755A7" w:rsidRDefault="005B5B90" w:rsidP="005B5B9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55A7">
        <w:rPr>
          <w:rFonts w:ascii="Arial" w:hAnsi="Arial" w:cs="Arial"/>
          <w:sz w:val="24"/>
          <w:szCs w:val="24"/>
          <w:u w:val="single"/>
        </w:rPr>
        <w:t>Dosavadní text článku V. bod 5.1. se vypou</w:t>
      </w:r>
      <w:r>
        <w:rPr>
          <w:rFonts w:ascii="Arial" w:hAnsi="Arial" w:cs="Arial"/>
          <w:sz w:val="24"/>
          <w:szCs w:val="24"/>
          <w:u w:val="single"/>
        </w:rPr>
        <w:t>ští a nahrazuje se tímto textem</w:t>
      </w:r>
      <w:r w:rsidRPr="00C755A7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5B5B90" w:rsidRPr="00C755A7" w:rsidRDefault="005B5B90" w:rsidP="005B5B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B5B90" w:rsidRPr="00C755A7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  <w:r w:rsidRPr="00C755A7">
        <w:rPr>
          <w:rFonts w:ascii="Arial" w:hAnsi="Arial" w:cs="Arial"/>
        </w:rPr>
        <w:t>5.1.</w:t>
      </w:r>
      <w:r w:rsidRPr="00C755A7">
        <w:rPr>
          <w:rFonts w:ascii="Arial" w:hAnsi="Arial" w:cs="Arial"/>
        </w:rPr>
        <w:tab/>
        <w:t xml:space="preserve">Právní vztah založený touto smlouvou vzniká dnem uzavření smlouvy a je sjednán na dobu určitou, a to </w:t>
      </w:r>
      <w:r w:rsidR="00186108">
        <w:rPr>
          <w:rFonts w:ascii="Arial" w:hAnsi="Arial" w:cs="Arial"/>
        </w:rPr>
        <w:t>deset</w:t>
      </w:r>
      <w:r w:rsidRPr="00C755A7">
        <w:rPr>
          <w:rFonts w:ascii="Arial" w:hAnsi="Arial" w:cs="Arial"/>
        </w:rPr>
        <w:t xml:space="preserve"> (</w:t>
      </w:r>
      <w:r w:rsidR="00186108">
        <w:rPr>
          <w:rFonts w:ascii="Arial" w:hAnsi="Arial" w:cs="Arial"/>
        </w:rPr>
        <w:t>1</w:t>
      </w:r>
      <w:r w:rsidRPr="00C755A7">
        <w:rPr>
          <w:rFonts w:ascii="Arial" w:hAnsi="Arial" w:cs="Arial"/>
        </w:rPr>
        <w:t xml:space="preserve">0) let ode dne podpisu tohoto dodatku, tj. </w:t>
      </w:r>
    </w:p>
    <w:p w:rsidR="005B5B90" w:rsidRPr="00C755A7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</w:p>
    <w:p w:rsidR="005B5B90" w:rsidRPr="00C755A7" w:rsidRDefault="005B5B90" w:rsidP="005B5B9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55A7">
        <w:rPr>
          <w:rFonts w:ascii="Arial" w:hAnsi="Arial" w:cs="Arial"/>
          <w:sz w:val="24"/>
          <w:szCs w:val="24"/>
          <w:u w:val="single"/>
        </w:rPr>
        <w:t>Dosavadní text článku IV. bod 4.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755A7">
        <w:rPr>
          <w:rFonts w:ascii="Arial" w:hAnsi="Arial" w:cs="Arial"/>
          <w:sz w:val="24"/>
          <w:szCs w:val="24"/>
          <w:u w:val="single"/>
        </w:rPr>
        <w:t>. se vypouští a nahrazuje se, ke dni účinnos</w:t>
      </w:r>
      <w:r>
        <w:rPr>
          <w:rFonts w:ascii="Arial" w:hAnsi="Arial" w:cs="Arial"/>
          <w:sz w:val="24"/>
          <w:szCs w:val="24"/>
          <w:u w:val="single"/>
        </w:rPr>
        <w:t>ti tohoto dodatku, tímto textem</w:t>
      </w:r>
      <w:r w:rsidRPr="00C755A7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5B5B90" w:rsidRPr="00C755A7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</w:p>
    <w:p w:rsidR="005B5B90" w:rsidRPr="00C755A7" w:rsidRDefault="005B5B90" w:rsidP="005B5B90">
      <w:pPr>
        <w:pStyle w:val="Odstavecseseznamem"/>
        <w:numPr>
          <w:ilvl w:val="1"/>
          <w:numId w:val="4"/>
        </w:numPr>
        <w:suppressAutoHyphens/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755A7">
        <w:rPr>
          <w:rFonts w:ascii="Arial" w:hAnsi="Arial" w:cs="Arial"/>
          <w:sz w:val="24"/>
          <w:szCs w:val="24"/>
        </w:rPr>
        <w:t>Obě smluvní strany se dále dohodly, že pro případ, kdy příjem obce v příslušném kalendářním roce provozu z rozpočtového určení daní (nebo jiné dávky nahrazující toto plnění) z provozu kasina, herny či obdobného podniku nebo pro případ, kdy dojde ke změně v rozpočtovém určení daní tak, že by přímo obce, konkrétně pak obec Popůvky měla rozhodnutím státní správy být zkrácena o příspěvek ze státního rozpočtu připadající na ní z titulu provozu kasina, herny či obdobného podniku v rámci Investičního záměru na území obce, zavazuje se LADO INVEST CITY</w:t>
      </w:r>
      <w:r w:rsidR="00F24A94">
        <w:rPr>
          <w:rFonts w:ascii="Arial" w:hAnsi="Arial" w:cs="Arial"/>
          <w:sz w:val="24"/>
          <w:szCs w:val="24"/>
        </w:rPr>
        <w:t>,</w:t>
      </w:r>
      <w:r w:rsidRPr="00C755A7">
        <w:rPr>
          <w:rFonts w:ascii="Arial" w:hAnsi="Arial" w:cs="Arial"/>
          <w:sz w:val="24"/>
          <w:szCs w:val="24"/>
        </w:rPr>
        <w:t xml:space="preserve"> s.r.o., že z vlastních prostředků odvede formou daru do obecního rozpočtu částku rovnající se rozdílu mezi tím, co by podle rozpočtových platných pravidel obec ze státního rozpočtu obdržela a tím, co skutečně obdrží, nejvýše však do částky </w:t>
      </w:r>
      <w:r w:rsidR="00186108">
        <w:rPr>
          <w:rFonts w:ascii="Arial" w:hAnsi="Arial" w:cs="Arial"/>
          <w:sz w:val="24"/>
          <w:szCs w:val="24"/>
        </w:rPr>
        <w:t>8</w:t>
      </w:r>
      <w:r w:rsidR="00F24A94">
        <w:rPr>
          <w:rFonts w:ascii="Arial" w:hAnsi="Arial" w:cs="Arial"/>
          <w:sz w:val="24"/>
          <w:szCs w:val="24"/>
        </w:rPr>
        <w:t> 000 000,00</w:t>
      </w:r>
      <w:r w:rsidRPr="00C755A7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 (slovy</w:t>
      </w:r>
      <w:r w:rsidRPr="00C755A7">
        <w:rPr>
          <w:rFonts w:ascii="Arial" w:hAnsi="Arial" w:cs="Arial"/>
          <w:sz w:val="24"/>
          <w:szCs w:val="24"/>
        </w:rPr>
        <w:t xml:space="preserve">: </w:t>
      </w:r>
      <w:r w:rsidR="00186108">
        <w:rPr>
          <w:rFonts w:ascii="Arial" w:hAnsi="Arial" w:cs="Arial"/>
          <w:sz w:val="24"/>
          <w:szCs w:val="24"/>
        </w:rPr>
        <w:t>osm</w:t>
      </w:r>
      <w:r w:rsidRPr="00C755A7">
        <w:rPr>
          <w:rFonts w:ascii="Arial" w:hAnsi="Arial" w:cs="Arial"/>
          <w:sz w:val="24"/>
          <w:szCs w:val="24"/>
        </w:rPr>
        <w:t xml:space="preserve">-milionů-korun-českých) ročně. Závazek </w:t>
      </w:r>
      <w:r w:rsidR="00F24A94">
        <w:rPr>
          <w:rFonts w:ascii="Arial" w:hAnsi="Arial" w:cs="Arial"/>
          <w:sz w:val="24"/>
          <w:szCs w:val="24"/>
        </w:rPr>
        <w:t xml:space="preserve">společnosti </w:t>
      </w:r>
      <w:r w:rsidRPr="00C755A7">
        <w:rPr>
          <w:rFonts w:ascii="Arial" w:hAnsi="Arial" w:cs="Arial"/>
          <w:sz w:val="24"/>
          <w:szCs w:val="24"/>
        </w:rPr>
        <w:t>LADO INVEST CITY</w:t>
      </w:r>
      <w:r w:rsidR="00F24A94">
        <w:rPr>
          <w:rFonts w:ascii="Arial" w:hAnsi="Arial" w:cs="Arial"/>
          <w:sz w:val="24"/>
          <w:szCs w:val="24"/>
        </w:rPr>
        <w:t>,</w:t>
      </w:r>
      <w:r w:rsidRPr="00C755A7">
        <w:rPr>
          <w:rFonts w:ascii="Arial" w:hAnsi="Arial" w:cs="Arial"/>
          <w:sz w:val="24"/>
          <w:szCs w:val="24"/>
        </w:rPr>
        <w:t xml:space="preserve"> s.r.o. definovaný v předcházející větě tohoto bodu smlouvy je vázán na provoz kasina, herny či obdobného podniku v rámci realizace Investičního záměru, proto v případě, že provoz kasina nebude realizován po dobu platnosti této smlouvy, dohodly se smluvní strany tak, že nemá </w:t>
      </w:r>
      <w:r w:rsidR="00F24A94">
        <w:rPr>
          <w:rFonts w:ascii="Arial" w:hAnsi="Arial" w:cs="Arial"/>
          <w:sz w:val="24"/>
          <w:szCs w:val="24"/>
        </w:rPr>
        <w:t xml:space="preserve">společnost </w:t>
      </w:r>
      <w:r w:rsidRPr="00C755A7">
        <w:rPr>
          <w:rFonts w:ascii="Arial" w:hAnsi="Arial" w:cs="Arial"/>
          <w:sz w:val="24"/>
          <w:szCs w:val="24"/>
        </w:rPr>
        <w:t>LADO INVEST CITY</w:t>
      </w:r>
      <w:r w:rsidR="00F24A94">
        <w:rPr>
          <w:rFonts w:ascii="Arial" w:hAnsi="Arial" w:cs="Arial"/>
          <w:sz w:val="24"/>
          <w:szCs w:val="24"/>
        </w:rPr>
        <w:t>,</w:t>
      </w:r>
      <w:r w:rsidRPr="00C755A7">
        <w:rPr>
          <w:rFonts w:ascii="Arial" w:hAnsi="Arial" w:cs="Arial"/>
          <w:sz w:val="24"/>
          <w:szCs w:val="24"/>
        </w:rPr>
        <w:t xml:space="preserve"> s.r.o. povinnost k výplatě částky výše specifikované. </w:t>
      </w:r>
    </w:p>
    <w:p w:rsidR="005B5B90" w:rsidRPr="00C755A7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</w:p>
    <w:p w:rsidR="005B5B90" w:rsidRPr="00C755A7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</w:p>
    <w:p w:rsidR="005B5B90" w:rsidRPr="000F2053" w:rsidRDefault="005B5B90" w:rsidP="005B5B9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2053">
        <w:rPr>
          <w:rFonts w:ascii="Arial" w:hAnsi="Arial" w:cs="Arial"/>
          <w:sz w:val="24"/>
          <w:szCs w:val="24"/>
          <w:u w:val="single"/>
        </w:rPr>
        <w:t xml:space="preserve">Za text článku V. bod 5.7. se vkládá nový text článku </w:t>
      </w:r>
      <w:r w:rsidRPr="000F2053">
        <w:rPr>
          <w:rFonts w:ascii="Arial" w:hAnsi="Arial" w:cs="Arial"/>
          <w:b/>
          <w:sz w:val="24"/>
          <w:szCs w:val="24"/>
          <w:u w:val="single"/>
        </w:rPr>
        <w:t>5.6.,</w:t>
      </w:r>
      <w:r w:rsidRPr="000F2053">
        <w:rPr>
          <w:rFonts w:ascii="Arial" w:hAnsi="Arial" w:cs="Arial"/>
          <w:sz w:val="24"/>
          <w:szCs w:val="24"/>
          <w:u w:val="single"/>
        </w:rPr>
        <w:t xml:space="preserve"> který zní takto: </w:t>
      </w:r>
    </w:p>
    <w:p w:rsidR="005B5B90" w:rsidRPr="00C755A7" w:rsidRDefault="005B5B90" w:rsidP="005B5B90">
      <w:pPr>
        <w:pStyle w:val="Odstavecseseznamem1"/>
        <w:jc w:val="both"/>
        <w:rPr>
          <w:rFonts w:ascii="Arial" w:hAnsi="Arial" w:cs="Arial"/>
        </w:rPr>
      </w:pPr>
    </w:p>
    <w:p w:rsidR="005B5B90" w:rsidRDefault="005B5B90" w:rsidP="005B5B90">
      <w:pPr>
        <w:pStyle w:val="Odstavecseseznamem1"/>
        <w:ind w:left="1416" w:hanging="708"/>
        <w:jc w:val="both"/>
        <w:rPr>
          <w:rFonts w:ascii="Arial" w:hAnsi="Arial" w:cs="Arial"/>
        </w:rPr>
      </w:pPr>
      <w:r w:rsidRPr="00C755A7">
        <w:rPr>
          <w:rFonts w:ascii="Arial" w:hAnsi="Arial" w:cs="Arial"/>
        </w:rPr>
        <w:t>5.</w:t>
      </w:r>
      <w:r w:rsidR="000F2053">
        <w:rPr>
          <w:rFonts w:ascii="Arial" w:hAnsi="Arial" w:cs="Arial"/>
        </w:rPr>
        <w:t>6</w:t>
      </w:r>
      <w:r w:rsidRPr="00C755A7">
        <w:rPr>
          <w:rFonts w:ascii="Arial" w:hAnsi="Arial" w:cs="Arial"/>
        </w:rPr>
        <w:t>.</w:t>
      </w:r>
      <w:r w:rsidRPr="00C755A7">
        <w:rPr>
          <w:rFonts w:ascii="Arial" w:hAnsi="Arial" w:cs="Arial"/>
        </w:rPr>
        <w:tab/>
        <w:t xml:space="preserve">Každá ze smluvních stran je oprávněna tuto Smlouvu vypovědět, a to bez udání důvodu. Výpovědní lhůta činí </w:t>
      </w:r>
      <w:r w:rsidR="00186108">
        <w:rPr>
          <w:rFonts w:ascii="Arial" w:hAnsi="Arial" w:cs="Arial"/>
        </w:rPr>
        <w:t>tři</w:t>
      </w:r>
      <w:r w:rsidRPr="00C755A7">
        <w:rPr>
          <w:rFonts w:ascii="Arial" w:hAnsi="Arial" w:cs="Arial"/>
        </w:rPr>
        <w:t xml:space="preserve"> (</w:t>
      </w:r>
      <w:r w:rsidR="00186108">
        <w:rPr>
          <w:rFonts w:ascii="Arial" w:hAnsi="Arial" w:cs="Arial"/>
        </w:rPr>
        <w:t>3</w:t>
      </w:r>
      <w:r w:rsidRPr="00C755A7">
        <w:rPr>
          <w:rFonts w:ascii="Arial" w:hAnsi="Arial" w:cs="Arial"/>
        </w:rPr>
        <w:t xml:space="preserve">) </w:t>
      </w:r>
      <w:r w:rsidR="00186108">
        <w:rPr>
          <w:rFonts w:ascii="Arial" w:hAnsi="Arial" w:cs="Arial"/>
        </w:rPr>
        <w:t>roky</w:t>
      </w:r>
      <w:r w:rsidRPr="00C755A7">
        <w:rPr>
          <w:rFonts w:ascii="Arial" w:hAnsi="Arial" w:cs="Arial"/>
        </w:rPr>
        <w:t xml:space="preserve"> a počíná běžet ode </w:t>
      </w:r>
      <w:r w:rsidRPr="00C755A7">
        <w:rPr>
          <w:rFonts w:ascii="Arial" w:hAnsi="Arial" w:cs="Arial"/>
        </w:rPr>
        <w:lastRenderedPageBreak/>
        <w:t xml:space="preserve">dne měsíce následujícího po měsíci, v němž byla výpověď jedné smluvní strany doručena druhé smluvní straně. </w:t>
      </w:r>
    </w:p>
    <w:p w:rsidR="00186108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186108" w:rsidRPr="0051484C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3311ED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 – 0, zdržel se – </w:t>
      </w:r>
      <w:r w:rsidR="003311ED">
        <w:rPr>
          <w:rFonts w:ascii="Arial" w:eastAsia="Times New Roman" w:hAnsi="Arial" w:cs="Arial"/>
          <w:sz w:val="24"/>
          <w:szCs w:val="20"/>
          <w:lang w:eastAsia="cs-CZ"/>
        </w:rPr>
        <w:t>1</w:t>
      </w:r>
    </w:p>
    <w:p w:rsidR="00186108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186108" w:rsidRPr="0051484C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</w:p>
    <w:p w:rsidR="003311ED" w:rsidRDefault="003311ED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186108" w:rsidRPr="003311ED" w:rsidRDefault="00186108" w:rsidP="001861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3311ED" w:rsidRPr="003311ED">
        <w:rPr>
          <w:rFonts w:ascii="Arial" w:eastAsia="Times New Roman" w:hAnsi="Arial" w:cs="Arial"/>
          <w:sz w:val="24"/>
          <w:szCs w:val="24"/>
        </w:rPr>
        <w:t xml:space="preserve">Dodatek č. 1 </w:t>
      </w:r>
      <w:r w:rsidR="003311ED" w:rsidRPr="003311ED">
        <w:rPr>
          <w:rFonts w:ascii="Arial" w:eastAsia="Times New Roman" w:hAnsi="Arial" w:cs="Arial"/>
        </w:rPr>
        <w:t>ke smlouvě o vzájemné podpoře a spolupráci – CASINO</w:t>
      </w:r>
      <w:r w:rsidR="00C34B07">
        <w:rPr>
          <w:rFonts w:ascii="Arial" w:eastAsia="Times New Roman" w:hAnsi="Arial" w:cs="Arial"/>
        </w:rPr>
        <w:t xml:space="preserve"> (společnost </w:t>
      </w:r>
      <w:r w:rsidR="00C34B07" w:rsidRPr="00C755A7">
        <w:rPr>
          <w:rFonts w:ascii="Arial" w:hAnsi="Arial" w:cs="Arial"/>
          <w:sz w:val="24"/>
          <w:szCs w:val="24"/>
        </w:rPr>
        <w:t>LADO INVEST CITY</w:t>
      </w:r>
      <w:r w:rsidR="00C34B07">
        <w:rPr>
          <w:rFonts w:ascii="Arial" w:hAnsi="Arial" w:cs="Arial"/>
          <w:sz w:val="24"/>
          <w:szCs w:val="24"/>
        </w:rPr>
        <w:t>,</w:t>
      </w:r>
      <w:r w:rsidR="00C34B07" w:rsidRPr="00C755A7">
        <w:rPr>
          <w:rFonts w:ascii="Arial" w:hAnsi="Arial" w:cs="Arial"/>
          <w:sz w:val="24"/>
          <w:szCs w:val="24"/>
        </w:rPr>
        <w:t xml:space="preserve"> s.r.o.</w:t>
      </w:r>
      <w:r w:rsidR="00C34B07">
        <w:rPr>
          <w:rFonts w:ascii="Arial" w:hAnsi="Arial" w:cs="Arial"/>
          <w:sz w:val="24"/>
          <w:szCs w:val="24"/>
        </w:rPr>
        <w:t>)</w:t>
      </w:r>
    </w:p>
    <w:p w:rsidR="00186108" w:rsidRDefault="00186108" w:rsidP="00186108">
      <w:pPr>
        <w:pStyle w:val="Odstavecseseznamem"/>
        <w:spacing w:after="0" w:line="240" w:lineRule="auto"/>
        <w:ind w:left="2345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3311ED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945F3E" w:rsidRDefault="005B5B90" w:rsidP="00945F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45F3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6 –</w:t>
      </w:r>
      <w:r w:rsidR="00945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45F3E" w:rsidRPr="00186108">
        <w:rPr>
          <w:rFonts w:ascii="Arial" w:eastAsia="Times New Roman" w:hAnsi="Arial" w:cs="Arial"/>
          <w:b/>
          <w:sz w:val="24"/>
          <w:szCs w:val="24"/>
          <w:u w:val="single"/>
        </w:rPr>
        <w:t>Snížení poplatku za uložení sítí</w:t>
      </w:r>
      <w:r w:rsidR="00945F3E" w:rsidRPr="001861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45F3E" w:rsidRPr="0018610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</w:p>
    <w:p w:rsidR="00945F3E" w:rsidRDefault="00945F3E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Předsedající přednesla návrh na snížení poplatku za uložení sítí. Popla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 xml:space="preserve">tek je neadekvátní.  Navrhuje: </w:t>
      </w:r>
      <w:r>
        <w:rPr>
          <w:rFonts w:ascii="Arial" w:eastAsia="Times New Roman" w:hAnsi="Arial" w:cs="Arial"/>
          <w:sz w:val="24"/>
          <w:szCs w:val="24"/>
          <w:lang w:eastAsia="ar-SA"/>
        </w:rPr>
        <w:t>fyzická osoba 50,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>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Kč /m </w:t>
      </w:r>
    </w:p>
    <w:p w:rsidR="00945F3E" w:rsidRDefault="00945F3E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právnická osoba 500,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>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Kč/m </w:t>
      </w:r>
    </w:p>
    <w:p w:rsidR="00945F3E" w:rsidRDefault="00945F3E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Ing. Šárka Černá navrhuje: fyzická osoba 50,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>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Kč </w:t>
      </w:r>
    </w:p>
    <w:p w:rsidR="00945F3E" w:rsidRPr="00945F3E" w:rsidRDefault="00945F3E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právnická osoba 1000,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>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Kč </w:t>
      </w:r>
    </w:p>
    <w:p w:rsidR="005B5B90" w:rsidRDefault="005B5B90" w:rsidP="00945F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473FB6" w:rsidRDefault="00945F3E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Paní starostka </w:t>
      </w:r>
      <w:r w:rsidR="00473FB6">
        <w:rPr>
          <w:rFonts w:ascii="Arial" w:eastAsia="Times New Roman" w:hAnsi="Arial" w:cs="Arial"/>
          <w:sz w:val="24"/>
          <w:szCs w:val="24"/>
          <w:lang w:eastAsia="ar-SA"/>
        </w:rPr>
        <w:t xml:space="preserve">podotkla, že poplatek navrhl </w:t>
      </w:r>
      <w:r w:rsidR="00DC34C7">
        <w:rPr>
          <w:rFonts w:ascii="Arial" w:eastAsia="Times New Roman" w:hAnsi="Arial" w:cs="Arial"/>
          <w:sz w:val="24"/>
          <w:szCs w:val="24"/>
          <w:lang w:eastAsia="ar-SA"/>
        </w:rPr>
        <w:t>v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 xml:space="preserve"> minulých letech </w:t>
      </w:r>
      <w:r w:rsidR="00473FB6">
        <w:rPr>
          <w:rFonts w:ascii="Arial" w:eastAsia="Times New Roman" w:hAnsi="Arial" w:cs="Arial"/>
          <w:sz w:val="24"/>
          <w:szCs w:val="24"/>
          <w:lang w:eastAsia="ar-SA"/>
        </w:rPr>
        <w:t xml:space="preserve">pan </w:t>
      </w:r>
      <w:r w:rsidR="00C34B07">
        <w:rPr>
          <w:rFonts w:ascii="Arial" w:eastAsia="Times New Roman" w:hAnsi="Arial" w:cs="Arial"/>
          <w:sz w:val="24"/>
          <w:szCs w:val="24"/>
          <w:lang w:eastAsia="ar-SA"/>
        </w:rPr>
        <w:t xml:space="preserve">Ing. </w:t>
      </w:r>
      <w:r w:rsidR="00473FB6">
        <w:rPr>
          <w:rFonts w:ascii="Arial" w:eastAsia="Times New Roman" w:hAnsi="Arial" w:cs="Arial"/>
          <w:sz w:val="24"/>
          <w:szCs w:val="24"/>
          <w:lang w:eastAsia="ar-SA"/>
        </w:rPr>
        <w:t xml:space="preserve">Josef Paděra. </w:t>
      </w:r>
    </w:p>
    <w:p w:rsidR="00945F3E" w:rsidRDefault="00473FB6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Ing. Josef Paděra – poplatek byl myšlen tak, že peníze budou použity na opravy chodníků a silnic.     </w:t>
      </w:r>
    </w:p>
    <w:p w:rsidR="00C758AA" w:rsidRDefault="00C758AA" w:rsidP="00945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58AA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34B07">
        <w:rPr>
          <w:rFonts w:ascii="Arial" w:eastAsia="Times New Roman" w:hAnsi="Arial" w:cs="Arial"/>
          <w:b/>
          <w:sz w:val="24"/>
          <w:szCs w:val="20"/>
          <w:lang w:eastAsia="cs-CZ"/>
        </w:rPr>
        <w:t>Hlasování</w:t>
      </w:r>
      <w:r w:rsidR="00C34B07" w:rsidRPr="00C34B07">
        <w:rPr>
          <w:rFonts w:ascii="Arial" w:eastAsia="Times New Roman" w:hAnsi="Arial" w:cs="Arial"/>
          <w:b/>
          <w:sz w:val="24"/>
          <w:szCs w:val="20"/>
          <w:lang w:eastAsia="cs-CZ"/>
        </w:rPr>
        <w:t>: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758AA">
        <w:rPr>
          <w:rFonts w:ascii="Arial" w:eastAsia="Times New Roman" w:hAnsi="Arial" w:cs="Arial"/>
          <w:sz w:val="24"/>
          <w:szCs w:val="20"/>
          <w:lang w:eastAsia="cs-CZ"/>
        </w:rPr>
        <w:t xml:space="preserve">fyzické osoby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–</w:t>
      </w:r>
      <w:r w:rsidR="00C758AA">
        <w:rPr>
          <w:rFonts w:ascii="Arial" w:eastAsia="Times New Roman" w:hAnsi="Arial" w:cs="Arial"/>
          <w:sz w:val="24"/>
          <w:szCs w:val="20"/>
          <w:lang w:eastAsia="cs-CZ"/>
        </w:rPr>
        <w:t xml:space="preserve">   50,</w:t>
      </w:r>
      <w:r w:rsidR="00C34B07">
        <w:rPr>
          <w:rFonts w:ascii="Arial" w:eastAsia="Times New Roman" w:hAnsi="Arial" w:cs="Arial"/>
          <w:sz w:val="24"/>
          <w:szCs w:val="20"/>
          <w:lang w:eastAsia="cs-CZ"/>
        </w:rPr>
        <w:t>00</w:t>
      </w:r>
      <w:r w:rsidR="00C758AA">
        <w:rPr>
          <w:rFonts w:ascii="Arial" w:eastAsia="Times New Roman" w:hAnsi="Arial" w:cs="Arial"/>
          <w:sz w:val="24"/>
          <w:szCs w:val="20"/>
          <w:lang w:eastAsia="cs-CZ"/>
        </w:rPr>
        <w:t xml:space="preserve"> Kč   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-1</w:t>
      </w:r>
      <w:r w:rsidR="00473FB6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 w:rsidR="00E0543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0, zdržel se – 0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34B07">
        <w:rPr>
          <w:rFonts w:ascii="Arial" w:eastAsia="Times New Roman" w:hAnsi="Arial" w:cs="Arial"/>
          <w:b/>
          <w:sz w:val="24"/>
          <w:szCs w:val="20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právnické osoby 500,</w:t>
      </w:r>
      <w:r w:rsidR="00C34B07">
        <w:rPr>
          <w:rFonts w:ascii="Arial" w:eastAsia="Times New Roman" w:hAnsi="Arial" w:cs="Arial"/>
          <w:sz w:val="24"/>
          <w:szCs w:val="20"/>
          <w:lang w:eastAsia="cs-CZ"/>
        </w:rPr>
        <w:t>00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Kč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758AA" w:rsidRDefault="00C758AA" w:rsidP="00C75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pro -</w:t>
      </w:r>
      <w:r w:rsidR="00E0543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>9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 w:rsidR="00E0543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E05437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0, zdržel se – </w:t>
      </w:r>
      <w:r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 w:rsidR="00107CD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C758AA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758AA">
        <w:rPr>
          <w:rFonts w:ascii="Arial" w:eastAsia="Times New Roman" w:hAnsi="Arial" w:cs="Arial"/>
          <w:sz w:val="24"/>
          <w:szCs w:val="20"/>
          <w:lang w:eastAsia="cs-CZ"/>
        </w:rPr>
        <w:t xml:space="preserve">snížení poplatku za uložení sítí: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Fyzická osoba 50,</w:t>
      </w:r>
      <w:r w:rsidR="00C34B07">
        <w:rPr>
          <w:rFonts w:ascii="Arial" w:eastAsia="Times New Roman" w:hAnsi="Arial" w:cs="Arial"/>
          <w:sz w:val="24"/>
          <w:szCs w:val="20"/>
          <w:lang w:eastAsia="cs-CZ"/>
        </w:rPr>
        <w:t>00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Kč/m</w:t>
      </w:r>
    </w:p>
    <w:p w:rsidR="00107CD9" w:rsidRDefault="00107CD9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107CD9" w:rsidRPr="0051484C" w:rsidRDefault="00107CD9" w:rsidP="0010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5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107CD9" w:rsidRDefault="00107CD9" w:rsidP="00107CD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snížení poplatku za uložení sítí: </w:t>
      </w:r>
    </w:p>
    <w:p w:rsidR="00C758AA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Právnická osoba 500,</w:t>
      </w:r>
      <w:r w:rsidR="00C34B07">
        <w:rPr>
          <w:rFonts w:ascii="Arial" w:eastAsia="Times New Roman" w:hAnsi="Arial" w:cs="Arial"/>
          <w:sz w:val="24"/>
          <w:szCs w:val="20"/>
          <w:lang w:eastAsia="cs-CZ"/>
        </w:rPr>
        <w:t>00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Kč/m </w:t>
      </w:r>
    </w:p>
    <w:p w:rsidR="00473FB6" w:rsidRDefault="00C758AA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4F0CD3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7 –</w:t>
      </w:r>
      <w:r w:rsidR="00E0543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Záměr na prodej pozemku par. č. 1623/4 v k. </w:t>
      </w:r>
      <w:proofErr w:type="spellStart"/>
      <w:r w:rsidR="00E0543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ú.</w:t>
      </w:r>
      <w:proofErr w:type="spellEnd"/>
      <w:r w:rsidR="00E0543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Popůvky </w:t>
      </w:r>
    </w:p>
    <w:p w:rsidR="00FD21DC" w:rsidRDefault="00FD21DC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FD21DC">
        <w:rPr>
          <w:rFonts w:ascii="Arial" w:eastAsia="Times New Roman" w:hAnsi="Arial" w:cs="Arial"/>
          <w:bCs/>
          <w:sz w:val="24"/>
          <w:szCs w:val="20"/>
          <w:lang w:eastAsia="cs-CZ"/>
        </w:rPr>
        <w:t>Předsedající přednesla žádosti občanů na ulici Veselská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, kteří si chtějí koupit části pozemku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par.č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>. 1623/4 v 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k.ú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>. Popůvky. Jedná se</w:t>
      </w:r>
      <w:r w:rsidR="00C34B07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části pozemků za jejich domy (směrem k potoku).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CC2FF7" w:rsidRPr="00FD21DC" w:rsidRDefault="00FD21DC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Pozemek bude rozparcelován</w:t>
      </w:r>
      <w:r w:rsidR="00C34B07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, obec zadá vypracování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znaleck</w:t>
      </w:r>
      <w:r w:rsidR="00F434A5">
        <w:rPr>
          <w:rFonts w:ascii="Arial" w:eastAsia="Times New Roman" w:hAnsi="Arial" w:cs="Arial"/>
          <w:bCs/>
          <w:sz w:val="24"/>
          <w:szCs w:val="20"/>
          <w:lang w:eastAsia="cs-CZ"/>
        </w:rPr>
        <w:t>ého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posudk</w:t>
      </w:r>
      <w:r w:rsidR="00F434A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u na jednotlivé parcely, které </w:t>
      </w:r>
      <w:proofErr w:type="spellStart"/>
      <w:r w:rsidR="00F434A5">
        <w:rPr>
          <w:rFonts w:ascii="Arial" w:eastAsia="Times New Roman" w:hAnsi="Arial" w:cs="Arial"/>
          <w:bCs/>
          <w:sz w:val="24"/>
          <w:szCs w:val="20"/>
          <w:lang w:eastAsia="cs-CZ"/>
        </w:rPr>
        <w:t>geometrákem</w:t>
      </w:r>
      <w:proofErr w:type="spellEnd"/>
      <w:r w:rsidR="00F434A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vzniknou.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</w:t>
      </w:r>
    </w:p>
    <w:p w:rsidR="00E05437" w:rsidRDefault="00E05437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FD21DC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107CD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6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záměr na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prodej pozemku par. č.</w:t>
      </w:r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>1623/4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v k.</w:t>
      </w:r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>ú.</w:t>
      </w:r>
      <w:proofErr w:type="spellEnd"/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Popůvky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F2053" w:rsidRDefault="000F2053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Pan Jiří Vlk přišel v 18.10 hodin  </w:t>
      </w:r>
    </w:p>
    <w:p w:rsidR="000F2053" w:rsidRDefault="000F2053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B5B90" w:rsidRPr="00FD21DC" w:rsidRDefault="005B5B90" w:rsidP="00FD21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D21D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8 –</w:t>
      </w:r>
      <w:r w:rsidRPr="00FD21D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D21DC" w:rsidRPr="00FD21DC">
        <w:rPr>
          <w:rFonts w:ascii="Arial" w:eastAsia="Times New Roman" w:hAnsi="Arial" w:cs="Arial"/>
          <w:b/>
          <w:sz w:val="24"/>
          <w:szCs w:val="24"/>
          <w:u w:val="single"/>
        </w:rPr>
        <w:t xml:space="preserve">Směrnice pro nakládání s osobními údaji  </w:t>
      </w:r>
    </w:p>
    <w:p w:rsidR="005B5B90" w:rsidRPr="00FD21DC" w:rsidRDefault="00FD21DC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21DC">
        <w:rPr>
          <w:rFonts w:ascii="Arial" w:eastAsia="Times New Roman" w:hAnsi="Arial" w:cs="Arial"/>
          <w:sz w:val="24"/>
          <w:szCs w:val="24"/>
        </w:rPr>
        <w:lastRenderedPageBreak/>
        <w:t xml:space="preserve">Vzhledem k tomu, že </w:t>
      </w:r>
      <w:r>
        <w:rPr>
          <w:rFonts w:ascii="Arial" w:eastAsia="Times New Roman" w:hAnsi="Arial" w:cs="Arial"/>
          <w:sz w:val="24"/>
          <w:szCs w:val="24"/>
        </w:rPr>
        <w:t>od 25. 5. 2018 začne platit nový zákona na ochranu osobních údajů, je třeba schválit směrnici pro nakládání s osobními údaji. Směrnici vypracoval</w:t>
      </w:r>
      <w:r w:rsidR="00BA1101">
        <w:rPr>
          <w:rFonts w:ascii="Arial" w:eastAsia="Times New Roman" w:hAnsi="Arial" w:cs="Arial"/>
          <w:sz w:val="24"/>
          <w:szCs w:val="24"/>
        </w:rPr>
        <w:t xml:space="preserve">a organizace zájmové sdružení právnických osob, </w:t>
      </w:r>
      <w:r>
        <w:rPr>
          <w:rFonts w:ascii="Arial" w:eastAsia="Times New Roman" w:hAnsi="Arial" w:cs="Arial"/>
          <w:sz w:val="24"/>
          <w:szCs w:val="24"/>
        </w:rPr>
        <w:t>Sdružení místních samospráv</w:t>
      </w:r>
      <w:r w:rsidR="00DC34C7">
        <w:rPr>
          <w:rFonts w:ascii="Arial" w:eastAsia="Times New Roman" w:hAnsi="Arial" w:cs="Arial"/>
          <w:sz w:val="24"/>
          <w:szCs w:val="24"/>
        </w:rPr>
        <w:t xml:space="preserve"> ČR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434A5">
        <w:rPr>
          <w:rFonts w:ascii="Arial" w:eastAsia="Times New Roman" w:hAnsi="Arial" w:cs="Arial"/>
          <w:sz w:val="24"/>
          <w:szCs w:val="24"/>
        </w:rPr>
        <w:t>které jsme členy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:rsidR="005B5B90" w:rsidRPr="00771C2B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0F2053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107CD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7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>směrnici</w:t>
      </w:r>
      <w:r w:rsidR="00BA110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 nakládání s osobními údaji vypracovanou zájmovým sdružením právnických osob, Sdružením místních samospráv ČR.</w:t>
      </w:r>
      <w:r w:rsidR="00FD21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</w:t>
      </w:r>
    </w:p>
    <w:p w:rsidR="00FD21DC" w:rsidRDefault="00FD21DC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A1101" w:rsidRPr="00BA1101" w:rsidRDefault="005B5B90" w:rsidP="00BA11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D21D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9 –</w:t>
      </w:r>
      <w:r w:rsidRPr="00FD21D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Žádost o poskytnutí individuální dotace z rozpočtu obce v roce 2018 – </w:t>
      </w:r>
      <w:proofErr w:type="gramStart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TJ </w:t>
      </w:r>
      <w:r w:rsid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>SOKOL</w:t>
      </w:r>
      <w:proofErr w:type="gramEnd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 Popůvky, </w:t>
      </w:r>
      <w:proofErr w:type="spellStart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>z.s</w:t>
      </w:r>
      <w:proofErr w:type="spellEnd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.   </w:t>
      </w:r>
    </w:p>
    <w:p w:rsidR="00107CD9" w:rsidRDefault="00FD21DC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TJ SOKOL</w:t>
      </w:r>
      <w:r w:rsidR="00BA1101">
        <w:rPr>
          <w:rFonts w:ascii="Arial" w:eastAsia="Times New Roman" w:hAnsi="Arial" w:cs="Arial"/>
          <w:sz w:val="24"/>
          <w:szCs w:val="24"/>
        </w:rPr>
        <w:t xml:space="preserve"> Popůvky, </w:t>
      </w:r>
      <w:proofErr w:type="spellStart"/>
      <w:r w:rsidR="00BA1101">
        <w:rPr>
          <w:rFonts w:ascii="Arial" w:eastAsia="Times New Roman" w:hAnsi="Arial" w:cs="Arial"/>
          <w:sz w:val="24"/>
          <w:szCs w:val="24"/>
        </w:rPr>
        <w:t>z.s</w:t>
      </w:r>
      <w:proofErr w:type="spellEnd"/>
      <w:r w:rsidR="00BA110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si podal žádost o poskytnutí </w:t>
      </w:r>
      <w:r w:rsidR="00BA1101">
        <w:rPr>
          <w:rFonts w:ascii="Arial" w:eastAsia="Times New Roman" w:hAnsi="Arial" w:cs="Arial"/>
          <w:sz w:val="24"/>
          <w:szCs w:val="24"/>
        </w:rPr>
        <w:t xml:space="preserve">individuální </w:t>
      </w:r>
      <w:r w:rsidR="00BA1101" w:rsidRPr="00186108">
        <w:rPr>
          <w:rFonts w:ascii="Arial" w:eastAsia="Times New Roman" w:hAnsi="Arial" w:cs="Arial"/>
          <w:sz w:val="24"/>
          <w:szCs w:val="24"/>
        </w:rPr>
        <w:t>dotace z rozpočtu obce</w:t>
      </w:r>
      <w:r w:rsidR="00BA1101">
        <w:rPr>
          <w:rFonts w:ascii="Arial" w:eastAsia="Times New Roman" w:hAnsi="Arial" w:cs="Arial"/>
          <w:sz w:val="24"/>
          <w:szCs w:val="24"/>
        </w:rPr>
        <w:t xml:space="preserve"> v roce 2018</w:t>
      </w:r>
      <w:r>
        <w:rPr>
          <w:rFonts w:ascii="Arial" w:eastAsia="Times New Roman" w:hAnsi="Arial" w:cs="Arial"/>
          <w:sz w:val="24"/>
          <w:szCs w:val="24"/>
        </w:rPr>
        <w:t>. Pan Michal Pazourek objasnil</w:t>
      </w:r>
      <w:r w:rsidR="00BA1101">
        <w:rPr>
          <w:rFonts w:ascii="Arial" w:eastAsia="Times New Roman" w:hAnsi="Arial" w:cs="Arial"/>
          <w:sz w:val="24"/>
          <w:szCs w:val="24"/>
        </w:rPr>
        <w:t xml:space="preserve"> zastupitelům,</w:t>
      </w:r>
      <w:r w:rsidR="006C14F8">
        <w:rPr>
          <w:rFonts w:ascii="Arial" w:eastAsia="Times New Roman" w:hAnsi="Arial" w:cs="Arial"/>
          <w:sz w:val="24"/>
          <w:szCs w:val="24"/>
        </w:rPr>
        <w:t xml:space="preserve"> z jakého důvodu dotaci požadují. Byl založen oddíl dětské fotbalové přípravky pro děti. Z dotace bud</w:t>
      </w:r>
      <w:r w:rsidR="00107CD9">
        <w:rPr>
          <w:rFonts w:ascii="Arial" w:eastAsia="Times New Roman" w:hAnsi="Arial" w:cs="Arial"/>
          <w:sz w:val="24"/>
          <w:szCs w:val="24"/>
        </w:rPr>
        <w:t xml:space="preserve">ou vypláceny cvičební pomůcky a mzdy   trenérů. </w:t>
      </w:r>
      <w:r w:rsidR="00B940C4">
        <w:rPr>
          <w:rFonts w:ascii="Arial" w:eastAsia="Times New Roman" w:hAnsi="Arial" w:cs="Arial"/>
          <w:sz w:val="24"/>
          <w:szCs w:val="24"/>
        </w:rPr>
        <w:t>SOKOL požaduje na tyto aktivity 450 000,00 Kč na základě propočtů, které byly zastupitelům předloženy</w:t>
      </w:r>
      <w:r w:rsidR="00E5502D">
        <w:rPr>
          <w:rFonts w:ascii="Arial" w:eastAsia="Times New Roman" w:hAnsi="Arial" w:cs="Arial"/>
          <w:sz w:val="24"/>
          <w:szCs w:val="24"/>
        </w:rPr>
        <w:t xml:space="preserve">. Zastupitelé žádost projednali a tuto schválili v plné výši s tím, že bude ve smlouvě k dotaci doplněno, že TJ SOKOL Popůvky, </w:t>
      </w:r>
      <w:proofErr w:type="spellStart"/>
      <w:r w:rsidR="00E5502D">
        <w:rPr>
          <w:rFonts w:ascii="Arial" w:eastAsia="Times New Roman" w:hAnsi="Arial" w:cs="Arial"/>
          <w:sz w:val="24"/>
          <w:szCs w:val="24"/>
        </w:rPr>
        <w:t>z.s</w:t>
      </w:r>
      <w:proofErr w:type="spellEnd"/>
      <w:r w:rsidR="00E5502D">
        <w:rPr>
          <w:rFonts w:ascii="Arial" w:eastAsia="Times New Roman" w:hAnsi="Arial" w:cs="Arial"/>
          <w:sz w:val="24"/>
          <w:szCs w:val="24"/>
        </w:rPr>
        <w:t xml:space="preserve">. dodá při finančním vypořádání dotace i výroční zprávu za rok 2018, aby tak doložila plně celé své roční hospodaření. </w:t>
      </w:r>
    </w:p>
    <w:p w:rsidR="005B5B90" w:rsidRPr="00107CD9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 w:rsidR="00107CD9"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107CD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8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E5502D" w:rsidRDefault="00E5502D" w:rsidP="00E5502D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>Zastupitelstvo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obce Popůvky </w:t>
      </w:r>
      <w:r w:rsidRPr="00704EDA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žádost na individuální dotaci na účel požadovaný žadatelem v žádosti, a to na zajištění činnosti nově založeného </w:t>
      </w:r>
      <w:r>
        <w:rPr>
          <w:rFonts w:ascii="Arial" w:eastAsia="Times New Roman" w:hAnsi="Arial" w:cs="Arial"/>
          <w:sz w:val="24"/>
          <w:szCs w:val="24"/>
        </w:rPr>
        <w:t>oddílu dětské fotbalové přípravky pro děti. Z dotace budou vypláceny cvičební pomůcky a mzdy   trenérů.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Dotace se schvaluje ve výši 450 000,00 Kč na rok 2018.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BA1101" w:rsidRPr="00BA1101" w:rsidRDefault="005B5B90" w:rsidP="00BA11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07CD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10 –</w:t>
      </w:r>
      <w:r w:rsidRPr="00107C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107CD9" w:rsidRPr="00107CD9">
        <w:rPr>
          <w:rFonts w:ascii="Arial" w:eastAsia="Times New Roman" w:hAnsi="Arial" w:cs="Arial"/>
          <w:b/>
          <w:sz w:val="24"/>
          <w:szCs w:val="24"/>
          <w:u w:val="single"/>
        </w:rPr>
        <w:t xml:space="preserve">Smlouva o poskytnutí </w:t>
      </w:r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dotace z rozpočtu obce v roce 2018 – </w:t>
      </w:r>
      <w:proofErr w:type="gramStart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TJ </w:t>
      </w:r>
      <w:r w:rsid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>SOKOL</w:t>
      </w:r>
      <w:proofErr w:type="gramEnd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 Popůvky, </w:t>
      </w:r>
      <w:proofErr w:type="spellStart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>z.s</w:t>
      </w:r>
      <w:proofErr w:type="spellEnd"/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.   </w:t>
      </w:r>
    </w:p>
    <w:p w:rsidR="009A077E" w:rsidRDefault="009A077E" w:rsidP="009A0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V souladu s § 10a) odst. 3 zákona č. 250/2000 Sb., o rozpočtových pravidlech územních rozpočtů, se dotace poskytne prostřednictvím veřejnoprávní smlouvy, která musí mít náležitosti vyjmenované v § 10a) odst. 5 zákona č. 250/2000 Sb., písmeno a) až l), dále odst. 6 až 8 téhož zákona. Smlouva bude na základě tohoto souhlasu zastupitelstva obce sepsána s příjemcem dotace a po jejím oboustranném podpisu bude žadateli dotace vyplacena převodem na jeho účet. </w:t>
      </w:r>
    </w:p>
    <w:p w:rsidR="009A077E" w:rsidRDefault="009A077E" w:rsidP="009A0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Zastupitelé si vymínili, aby do Smlouvy bodu III. – Účel a podmínky použití dotace, byl doplněn bod 5) ve znění: Příjemce dotace předloží při finančním vypořádání dotace poskytovateli dotace také svou výroční zprávu za rok 2018.</w:t>
      </w:r>
    </w:p>
    <w:p w:rsidR="00107CD9" w:rsidRDefault="00107CD9" w:rsidP="00107C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107CD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9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E5502D" w:rsidRDefault="005B5B90" w:rsidP="00E5502D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E5502D"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>v souvislosti s výše schválenou individu</w:t>
      </w:r>
      <w:r w:rsidR="00E5502D">
        <w:rPr>
          <w:rFonts w:ascii="Arial" w:eastAsia="Times New Roman" w:hAnsi="Arial" w:cs="Arial"/>
          <w:bCs/>
          <w:sz w:val="24"/>
          <w:szCs w:val="20"/>
          <w:lang w:eastAsia="cs-CZ"/>
        </w:rPr>
        <w:t>á</w:t>
      </w:r>
      <w:r w:rsidR="00E5502D" w:rsidRPr="00E15D6B">
        <w:rPr>
          <w:rFonts w:ascii="Arial" w:eastAsia="Times New Roman" w:hAnsi="Arial" w:cs="Arial"/>
          <w:bCs/>
          <w:sz w:val="24"/>
          <w:szCs w:val="20"/>
          <w:lang w:eastAsia="cs-CZ"/>
        </w:rPr>
        <w:t>lní dotací neziskové organizaci TJ SOKOL Popůvky</w:t>
      </w:r>
      <w:r w:rsidR="00E5502D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, </w:t>
      </w:r>
      <w:proofErr w:type="spellStart"/>
      <w:r w:rsidR="00E5502D">
        <w:rPr>
          <w:rFonts w:ascii="Arial" w:eastAsia="Times New Roman" w:hAnsi="Arial" w:cs="Arial"/>
          <w:bCs/>
          <w:sz w:val="24"/>
          <w:szCs w:val="20"/>
          <w:lang w:eastAsia="cs-CZ"/>
        </w:rPr>
        <w:t>z.s</w:t>
      </w:r>
      <w:proofErr w:type="spellEnd"/>
      <w:r w:rsidR="00E5502D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veřejnoprávní smlouvu na poskytnutou dotaci, ve které jsou stanoveny povinnosti příjemce dotace, způsob finančního vypořádání dotace, včetně termínu, kterým k vypořádání dojde. Smlouva o poskytnutí dotace je v souladu se zákonem č. 250/2000 Sb., ve znění pozdějších novel. </w:t>
      </w:r>
      <w:r w:rsidR="009A077E">
        <w:rPr>
          <w:rFonts w:ascii="Arial" w:eastAsia="Times New Roman" w:hAnsi="Arial" w:cs="Arial"/>
          <w:bCs/>
          <w:sz w:val="24"/>
          <w:szCs w:val="20"/>
          <w:lang w:eastAsia="cs-CZ"/>
        </w:rPr>
        <w:t>Dotace je poskytnuta ve výši 450 000,00 Kč.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BA1101" w:rsidRPr="00BA1101" w:rsidRDefault="00376109" w:rsidP="00BA11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761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lastRenderedPageBreak/>
        <w:t xml:space="preserve">Bod č. 11- </w:t>
      </w:r>
      <w:r w:rsidRPr="00376109">
        <w:rPr>
          <w:rFonts w:ascii="Arial" w:eastAsia="Times New Roman" w:hAnsi="Arial" w:cs="Arial"/>
          <w:b/>
          <w:sz w:val="24"/>
          <w:szCs w:val="24"/>
          <w:u w:val="single"/>
        </w:rPr>
        <w:t xml:space="preserve">Žádost o poskytnutí </w:t>
      </w:r>
      <w:r w:rsidR="00BA1101" w:rsidRPr="00BA1101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dotace z rozpočtu obce v roce 2018 - Mladé hody 2018 </w:t>
      </w:r>
    </w:p>
    <w:p w:rsidR="00953574" w:rsidRDefault="00953574" w:rsidP="00953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Pan Chramosta Vladimír si podal žádost o příspěvek na pořádání Mladých hodů 2018. Hody se budou konat 12.5.2018. Hody pořádají dobrovolníci, kteří nejsou nikde organizováni a všechny výdaje spojené s konáním hodů si platí stárci a stárky sami. Bez přispění obce by se hody konat nemohly, protože se na rozmarýnech, vstupném a tombole nevydělá dost na zaplacení odpolední krojované muziky a muziky na večerní zábavu. Pan Chramosta jako jeden z pořadatelů si proto zažádal o příspěvek od obce, kterým by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se  tyto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výdaje  uhradily. Pan Chramosta požádal o 35 000,00 Kč. Příspěvek od obce bude použit na úhradu výdajů spojených se zajištěním hodů (zaplacení odpolední krojované hudbu, občerstvení hudebníků, zapůjčení kyjovských krojů a dalších činností, které s hody souvisí). </w:t>
      </w:r>
      <w:r w:rsidRPr="00953574">
        <w:rPr>
          <w:rFonts w:ascii="Arial" w:hAnsi="Arial" w:cs="Arial"/>
          <w:sz w:val="24"/>
          <w:szCs w:val="24"/>
        </w:rPr>
        <w:t xml:space="preserve">Průvod bude doplněn o koňské spřežení a hodové atrakce (kolotoč, střelnice, </w:t>
      </w:r>
      <w:proofErr w:type="spellStart"/>
      <w:r w:rsidRPr="00953574">
        <w:rPr>
          <w:rFonts w:ascii="Arial" w:hAnsi="Arial" w:cs="Arial"/>
          <w:sz w:val="24"/>
          <w:szCs w:val="24"/>
        </w:rPr>
        <w:t>atd</w:t>
      </w:r>
      <w:proofErr w:type="spellEnd"/>
      <w:r w:rsidRPr="00953574">
        <w:rPr>
          <w:rFonts w:ascii="Arial" w:hAnsi="Arial" w:cs="Arial"/>
          <w:sz w:val="24"/>
          <w:szCs w:val="24"/>
        </w:rPr>
        <w:t>).</w:t>
      </w:r>
    </w:p>
    <w:p w:rsidR="00953574" w:rsidRPr="00616741" w:rsidRDefault="00616741" w:rsidP="00953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Zastupitelé vyhodnotili náklady, které jsou potřeba na pořádání takovéto akce a usnesli se, že žádosti vyhoví a dotaci navýší na 50 000,00 Kč s tím, že </w:t>
      </w:r>
      <w:r>
        <w:rPr>
          <w:rFonts w:ascii="Arial" w:eastAsia="Times New Roman" w:hAnsi="Arial" w:cs="Arial"/>
          <w:sz w:val="24"/>
          <w:szCs w:val="20"/>
          <w:lang w:eastAsia="cs-CZ"/>
        </w:rPr>
        <w:t>d</w:t>
      </w:r>
      <w:r w:rsidR="00953574">
        <w:rPr>
          <w:rFonts w:ascii="Arial" w:eastAsia="Times New Roman" w:hAnsi="Arial" w:cs="Arial"/>
          <w:sz w:val="24"/>
          <w:szCs w:val="20"/>
          <w:lang w:eastAsia="cs-CZ"/>
        </w:rPr>
        <w:t xml:space="preserve">le § 10a) odst. 3 zákona č. 250/2000 Sb., o rozpočtových pravidlech územních rozpočtů, se dotace poskytne prostřednictvím veřejnoprávní smlouvy, která musí mít náležitosti vyjmenované v § 10a) odst. 5 zákona č. 250/2000 Sb., písmeno a) až l), dále odst. 6 až 8 téhož zákona. Smlouva bude na základě tohoto souhlasu </w:t>
      </w:r>
      <w:r>
        <w:rPr>
          <w:rFonts w:ascii="Arial" w:eastAsia="Times New Roman" w:hAnsi="Arial" w:cs="Arial"/>
          <w:sz w:val="24"/>
          <w:szCs w:val="20"/>
          <w:lang w:eastAsia="cs-CZ"/>
        </w:rPr>
        <w:t>zastupitelstva obce</w:t>
      </w:r>
      <w:r w:rsidR="00953574">
        <w:rPr>
          <w:rFonts w:ascii="Arial" w:eastAsia="Times New Roman" w:hAnsi="Arial" w:cs="Arial"/>
          <w:sz w:val="24"/>
          <w:szCs w:val="20"/>
          <w:lang w:eastAsia="cs-CZ"/>
        </w:rPr>
        <w:t xml:space="preserve"> sepsána s příjemcem dotace a po jejím oboustranném podpisu bud</w:t>
      </w:r>
      <w:r>
        <w:rPr>
          <w:rFonts w:ascii="Arial" w:eastAsia="Times New Roman" w:hAnsi="Arial" w:cs="Arial"/>
          <w:sz w:val="24"/>
          <w:szCs w:val="20"/>
          <w:lang w:eastAsia="cs-CZ"/>
        </w:rPr>
        <w:t>e</w:t>
      </w:r>
      <w:r w:rsidR="00953574">
        <w:rPr>
          <w:rFonts w:ascii="Arial" w:eastAsia="Times New Roman" w:hAnsi="Arial" w:cs="Arial"/>
          <w:sz w:val="24"/>
          <w:szCs w:val="20"/>
          <w:lang w:eastAsia="cs-CZ"/>
        </w:rPr>
        <w:t xml:space="preserve"> žadateli dotace vyplacena hotově nebo převodem na účet.</w:t>
      </w:r>
    </w:p>
    <w:p w:rsidR="00376109" w:rsidRPr="00BA1101" w:rsidRDefault="00376109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76109" w:rsidRPr="0051484C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376109" w:rsidRPr="0051484C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376109" w:rsidRPr="0051484C" w:rsidRDefault="00376109" w:rsidP="00376109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10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953574" w:rsidRDefault="00376109" w:rsidP="0095357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5357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žádost o </w:t>
      </w:r>
      <w:r w:rsidR="00953574" w:rsidRPr="00890CF2">
        <w:rPr>
          <w:rFonts w:ascii="Arial" w:eastAsia="Times New Roman" w:hAnsi="Arial" w:cs="Arial"/>
          <w:sz w:val="24"/>
          <w:szCs w:val="20"/>
          <w:lang w:eastAsia="cs-CZ"/>
        </w:rPr>
        <w:t xml:space="preserve">individuální </w:t>
      </w:r>
      <w:r w:rsidR="00953574">
        <w:rPr>
          <w:rFonts w:ascii="Arial" w:eastAsia="Times New Roman" w:hAnsi="Arial" w:cs="Arial"/>
          <w:sz w:val="24"/>
          <w:szCs w:val="20"/>
          <w:lang w:eastAsia="cs-CZ"/>
        </w:rPr>
        <w:t xml:space="preserve">dotaci </w:t>
      </w:r>
      <w:r w:rsidR="00616741">
        <w:rPr>
          <w:rFonts w:ascii="Arial" w:eastAsia="Times New Roman" w:hAnsi="Arial" w:cs="Arial"/>
          <w:sz w:val="24"/>
          <w:szCs w:val="20"/>
          <w:lang w:eastAsia="cs-CZ"/>
        </w:rPr>
        <w:t>a tuto navyšuje na 50</w:t>
      </w:r>
      <w:r w:rsidR="00953574">
        <w:rPr>
          <w:rFonts w:ascii="Arial" w:eastAsia="Times New Roman" w:hAnsi="Arial" w:cs="Arial"/>
          <w:sz w:val="24"/>
          <w:szCs w:val="20"/>
          <w:lang w:eastAsia="cs-CZ"/>
        </w:rPr>
        <w:t xml:space="preserve"> 000,00 Kč. Dotace je účelová a lze ji čerpat pouze na pořádání Mladých hodů 2018. Dotace podléhá finančnímu vypořádání po skončení akce. S příjemcem dotace bude sepsána veřejnoprávní smlouva a dotace bude finančně vypořádána po skončení akce v souladu se smlouvou.</w:t>
      </w:r>
    </w:p>
    <w:p w:rsidR="00376109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F2053" w:rsidRDefault="000F2053" w:rsidP="003761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Pan Jiří Buček přišel v 18.20 hodin</w:t>
      </w:r>
    </w:p>
    <w:p w:rsidR="000F2053" w:rsidRDefault="000F2053" w:rsidP="003761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A1101" w:rsidRPr="00616741" w:rsidRDefault="00376109" w:rsidP="00BA11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376109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12- </w:t>
      </w:r>
      <w:r w:rsidRPr="00376109">
        <w:rPr>
          <w:rFonts w:ascii="Arial" w:eastAsia="Times New Roman" w:hAnsi="Arial" w:cs="Arial"/>
          <w:b/>
          <w:sz w:val="24"/>
          <w:szCs w:val="24"/>
          <w:u w:val="single"/>
        </w:rPr>
        <w:t xml:space="preserve">Smlouva o poskytnutí </w:t>
      </w:r>
      <w:r w:rsidR="00BA1101" w:rsidRPr="007E6E7E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dotace z rozpočtu obce v roce 2018 - Mladé hody 2018 </w:t>
      </w:r>
    </w:p>
    <w:p w:rsidR="00616741" w:rsidRDefault="00616741" w:rsidP="00616741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Zastupitelstvo obce schválilo individuální dotaci fyzické osobě, panu Vladimíru Chramostovi na pořádání Mladých hodů 2018 v obci. Dle § 10a) odst. 3 zákona č. 250/2000 Sb., o rozpočtových pravidlech územních rozpočtů, se dotace poskytne prostřednictvím veřejnoprávní smlouvy, která musí mít náležitosti vyjmenované v § 10a) odst. 5 zákona č. 250/2000 Sb., písmeno a) až l), dále odst. 6 až 8 téhož zákona. Smlouva bude na základě tohoto souhlasu rady obce sepsána s příjemcem dotace a po jejím oboustranném podpisu bud žadateli dotace vyplacena hotově nebo převodem na účet. Dotace bude poskytnuta jako záloha a podléhá finančnímu vypořádání jehož podmínky budou uvedeny ve smlouvě. Při nedočerpání dotace na stanovený účel bude zbytek dotace vrácen hotově nebo na účet obce, celý postup je upraven veřejnoprávní smlouvou. </w:t>
      </w:r>
    </w:p>
    <w:p w:rsidR="00376109" w:rsidRPr="00376109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376109" w:rsidRPr="0051484C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0F2053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376109" w:rsidRPr="0051484C" w:rsidRDefault="00376109" w:rsidP="00376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376109" w:rsidRPr="0051484C" w:rsidRDefault="00376109" w:rsidP="00376109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11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616741" w:rsidRPr="00EF409B" w:rsidRDefault="00376109" w:rsidP="0061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616741">
        <w:rPr>
          <w:rFonts w:ascii="Arial" w:eastAsia="Times New Roman" w:hAnsi="Arial" w:cs="Arial"/>
          <w:sz w:val="24"/>
          <w:szCs w:val="20"/>
          <w:lang w:eastAsia="cs-CZ"/>
        </w:rPr>
        <w:t xml:space="preserve">veřejnoprávní smlouvu, jejímž prostřednictvím obdrží fyzická osoba pan Vladimír Chramosta individuální dotaci účelově určenou na pořádání Mladých hodů 2018 ve výši 50 000,00 Kč. Dotace bude poskytnuta jako </w:t>
      </w:r>
      <w:r w:rsidR="00616741">
        <w:rPr>
          <w:rFonts w:ascii="Arial" w:eastAsia="Times New Roman" w:hAnsi="Arial" w:cs="Arial"/>
          <w:sz w:val="24"/>
          <w:szCs w:val="20"/>
          <w:lang w:eastAsia="cs-CZ"/>
        </w:rPr>
        <w:lastRenderedPageBreak/>
        <w:t>záloha a podléhá finančnímu vypořádání po skončení akce v termínu stanoveném Smlouvou.</w:t>
      </w:r>
    </w:p>
    <w:p w:rsidR="00616741" w:rsidRDefault="00616741" w:rsidP="00616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616741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05232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13 –</w:t>
      </w:r>
      <w:r w:rsidRPr="0005232A">
        <w:rPr>
          <w:rFonts w:ascii="Arial" w:eastAsia="Times New Roman" w:hAnsi="Arial" w:cs="Arial"/>
          <w:b/>
          <w:sz w:val="24"/>
          <w:szCs w:val="24"/>
          <w:u w:val="single"/>
        </w:rPr>
        <w:t xml:space="preserve">  Směrnice č.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5232A">
        <w:rPr>
          <w:rFonts w:ascii="Arial" w:eastAsia="Times New Roman" w:hAnsi="Arial" w:cs="Arial"/>
          <w:b/>
          <w:sz w:val="24"/>
          <w:szCs w:val="24"/>
          <w:u w:val="single"/>
        </w:rPr>
        <w:t xml:space="preserve">14/2018 o zadávání veřejných zakázek malého rozsahu  </w:t>
      </w:r>
    </w:p>
    <w:p w:rsidR="005B5B90" w:rsidRDefault="00ED09E1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minulém zasedání ZO neschválilo směrnici. </w:t>
      </w:r>
      <w:r w:rsidR="005B5B90" w:rsidRPr="00B3708A">
        <w:rPr>
          <w:rFonts w:ascii="Arial" w:eastAsia="Times New Roman" w:hAnsi="Arial" w:cs="Arial"/>
          <w:sz w:val="24"/>
          <w:szCs w:val="24"/>
        </w:rPr>
        <w:t>Předsedající přednesla</w:t>
      </w:r>
      <w:r>
        <w:rPr>
          <w:rFonts w:ascii="Arial" w:eastAsia="Times New Roman" w:hAnsi="Arial" w:cs="Arial"/>
          <w:sz w:val="24"/>
          <w:szCs w:val="24"/>
        </w:rPr>
        <w:t xml:space="preserve"> nový</w:t>
      </w:r>
      <w:r w:rsidR="005B5B90" w:rsidRPr="00B3708A">
        <w:rPr>
          <w:rFonts w:ascii="Arial" w:eastAsia="Times New Roman" w:hAnsi="Arial" w:cs="Arial"/>
          <w:sz w:val="24"/>
          <w:szCs w:val="24"/>
        </w:rPr>
        <w:t xml:space="preserve"> </w:t>
      </w:r>
      <w:r w:rsidR="005B5B90">
        <w:rPr>
          <w:rFonts w:ascii="Arial" w:eastAsia="Times New Roman" w:hAnsi="Arial" w:cs="Arial"/>
          <w:sz w:val="24"/>
          <w:szCs w:val="24"/>
        </w:rPr>
        <w:t xml:space="preserve">návrh směrnice o zadávání veřejných zakázek malého rozsahu. </w:t>
      </w:r>
    </w:p>
    <w:p w:rsidR="00ED09E1" w:rsidRDefault="00ED09E1" w:rsidP="005B5B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D09E1" w:rsidRPr="0013165F" w:rsidRDefault="00ED09E1" w:rsidP="00ED09E1">
      <w:pPr>
        <w:jc w:val="both"/>
        <w:rPr>
          <w:b/>
          <w:sz w:val="28"/>
          <w:szCs w:val="28"/>
          <w:u w:val="single"/>
        </w:rPr>
      </w:pPr>
      <w:r w:rsidRPr="0013165F">
        <w:rPr>
          <w:b/>
          <w:sz w:val="28"/>
          <w:szCs w:val="28"/>
          <w:u w:val="single"/>
        </w:rPr>
        <w:t>Zakázky malého rozsahu se podle výše předpokládané</w:t>
      </w:r>
      <w:r w:rsidR="007E6E7E">
        <w:rPr>
          <w:b/>
          <w:sz w:val="28"/>
          <w:szCs w:val="28"/>
          <w:u w:val="single"/>
        </w:rPr>
        <w:t xml:space="preserve"> hodnoty dělí na tyto kategorie</w:t>
      </w:r>
      <w:r w:rsidRPr="0013165F">
        <w:rPr>
          <w:b/>
          <w:sz w:val="28"/>
          <w:szCs w:val="28"/>
          <w:u w:val="single"/>
        </w:rPr>
        <w:t>:</w:t>
      </w:r>
    </w:p>
    <w:p w:rsidR="00ED09E1" w:rsidRPr="00740B99" w:rsidRDefault="00ED09E1" w:rsidP="00ED09E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740B99">
        <w:rPr>
          <w:b/>
        </w:rPr>
        <w:t>kategorie:</w:t>
      </w:r>
    </w:p>
    <w:p w:rsidR="00ED09E1" w:rsidRDefault="00ED09E1" w:rsidP="00ED09E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zakázky na dodávky a služby a na movitý majetek, jejichž předp</w:t>
      </w:r>
      <w:r w:rsidR="007E6E7E">
        <w:t xml:space="preserve">okládaná hodnota nepřesahuje 50 </w:t>
      </w:r>
      <w:r>
        <w:t>000 Kč bez DPH</w:t>
      </w:r>
    </w:p>
    <w:p w:rsidR="00ED09E1" w:rsidRDefault="007E6E7E" w:rsidP="00ED09E1">
      <w:pPr>
        <w:pStyle w:val="Odstavecseseznamem"/>
        <w:ind w:left="1440"/>
        <w:jc w:val="both"/>
      </w:pPr>
      <w:r>
        <w:t>(</w:t>
      </w:r>
      <w:r w:rsidR="00ED09E1">
        <w:t>dále jen zakázky I. kategorie)</w:t>
      </w:r>
    </w:p>
    <w:p w:rsidR="00ED09E1" w:rsidRPr="00740B99" w:rsidRDefault="00ED09E1" w:rsidP="00ED09E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740B99">
        <w:rPr>
          <w:b/>
        </w:rPr>
        <w:t>kategorie:</w:t>
      </w:r>
    </w:p>
    <w:p w:rsidR="00ED09E1" w:rsidRDefault="007E6E7E" w:rsidP="00ED09E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zakázky na dodávky a služby</w:t>
      </w:r>
      <w:r w:rsidR="00ED09E1">
        <w:t>, jejichž pře</w:t>
      </w:r>
      <w:r>
        <w:t xml:space="preserve">dpokládaná hodnota přesahuje 50 </w:t>
      </w:r>
      <w:r w:rsidR="00ED09E1">
        <w:t>001 Kč bez DPH a nepřesahuje 500</w:t>
      </w:r>
      <w:r>
        <w:t xml:space="preserve"> </w:t>
      </w:r>
      <w:r w:rsidR="00ED09E1">
        <w:t>000 Kč bez DPH</w:t>
      </w:r>
    </w:p>
    <w:p w:rsidR="00ED09E1" w:rsidRDefault="007E6E7E" w:rsidP="00ED09E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zakázky na stavební práce</w:t>
      </w:r>
      <w:r w:rsidR="00ED09E1">
        <w:t>, jeji</w:t>
      </w:r>
      <w:r>
        <w:t xml:space="preserve">chž předpokládaná nepřesahuje 1 500 </w:t>
      </w:r>
      <w:r w:rsidR="00ED09E1">
        <w:t>000 Kč bez DPH</w:t>
      </w:r>
    </w:p>
    <w:p w:rsidR="00ED09E1" w:rsidRDefault="00ED09E1" w:rsidP="007E6E7E">
      <w:pPr>
        <w:pStyle w:val="Odstavecseseznamem"/>
        <w:ind w:left="1440"/>
        <w:jc w:val="both"/>
      </w:pPr>
      <w:r>
        <w:t>(dále jen“ zakázky II. kategorie“)</w:t>
      </w:r>
    </w:p>
    <w:p w:rsidR="00ED09E1" w:rsidRPr="00740B99" w:rsidRDefault="00ED09E1" w:rsidP="00ED09E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740B99">
        <w:rPr>
          <w:b/>
        </w:rPr>
        <w:t>k</w:t>
      </w:r>
      <w:r w:rsidR="007E6E7E">
        <w:rPr>
          <w:b/>
        </w:rPr>
        <w:t>ategorie</w:t>
      </w:r>
      <w:r w:rsidRPr="00740B99">
        <w:rPr>
          <w:b/>
        </w:rPr>
        <w:t>:</w:t>
      </w:r>
    </w:p>
    <w:p w:rsidR="00ED09E1" w:rsidRDefault="007E6E7E" w:rsidP="00ED09E1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zakázky na dodávky a služby</w:t>
      </w:r>
      <w:r w:rsidR="00ED09E1">
        <w:t>, jejichž před</w:t>
      </w:r>
      <w:r>
        <w:t xml:space="preserve">pokládaná hodnota přesahuje 500 001 Kč bez DPH a nedosáhne 2 000 </w:t>
      </w:r>
      <w:r w:rsidR="00ED09E1">
        <w:t>000 Kč DPH</w:t>
      </w:r>
    </w:p>
    <w:p w:rsidR="00ED09E1" w:rsidRDefault="007E6E7E" w:rsidP="00ED09E1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zakázky na stavební práce</w:t>
      </w:r>
      <w:r w:rsidR="00ED09E1">
        <w:t>,</w:t>
      </w:r>
      <w:r>
        <w:t xml:space="preserve"> jejichž předpokládaná hodnota přesahuje 1 500 </w:t>
      </w:r>
      <w:r w:rsidR="00ED09E1">
        <w:t>001 Kč bez D</w:t>
      </w:r>
      <w:r>
        <w:t xml:space="preserve">PH a nedosáhne 6 000 </w:t>
      </w:r>
      <w:r w:rsidR="00ED09E1">
        <w:t>000 Kč bez DPH.</w:t>
      </w:r>
    </w:p>
    <w:p w:rsidR="007E6E7E" w:rsidRDefault="007E6E7E" w:rsidP="007E6E7E">
      <w:pPr>
        <w:pStyle w:val="Odstavecseseznamem"/>
        <w:ind w:left="1440"/>
        <w:jc w:val="both"/>
      </w:pPr>
      <w:r>
        <w:t>(dále jen „</w:t>
      </w:r>
      <w:r w:rsidR="00ED09E1">
        <w:t>zakázky III. kategorie“)</w:t>
      </w:r>
    </w:p>
    <w:p w:rsidR="00ED09E1" w:rsidRPr="00740B99" w:rsidRDefault="00ED09E1" w:rsidP="00ED09E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740B99">
        <w:rPr>
          <w:b/>
        </w:rPr>
        <w:t>kategorie</w:t>
      </w:r>
      <w:r>
        <w:rPr>
          <w:b/>
        </w:rPr>
        <w:t>:</w:t>
      </w:r>
    </w:p>
    <w:p w:rsidR="00ED09E1" w:rsidRDefault="00ED09E1" w:rsidP="00ED09E1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>
        <w:t xml:space="preserve">zakázky na dodávky a služby, které je nutné zadat v krajně naléhavém případě, který </w:t>
      </w:r>
    </w:p>
    <w:p w:rsidR="00ED09E1" w:rsidRDefault="00ED09E1" w:rsidP="00ED09E1">
      <w:pPr>
        <w:pStyle w:val="Odstavecseseznamem"/>
        <w:ind w:left="1440"/>
        <w:jc w:val="both"/>
      </w:pPr>
      <w:r>
        <w:t>zadavatel svým jednáním nezpůso</w:t>
      </w:r>
      <w:r w:rsidR="007E6E7E">
        <w:t xml:space="preserve">bil a ani jej nemohl předvídat a z časových důvodů není možné zadat zakázku </w:t>
      </w:r>
      <w:r>
        <w:t xml:space="preserve">standartním postupem v souladu s touto vnitřní směrnicí, za splnění </w:t>
      </w:r>
      <w:r w:rsidR="000C6693">
        <w:t xml:space="preserve">těchto podmínek se může jednat </w:t>
      </w:r>
      <w:r>
        <w:t xml:space="preserve">např. o zakázky na </w:t>
      </w:r>
      <w:r w:rsidR="000C6693">
        <w:t xml:space="preserve">předejití /odstranění/ zmírnění </w:t>
      </w:r>
      <w:r>
        <w:t>škod způsobených např. povodněmi, mimořádnými událostmi a škodam</w:t>
      </w:r>
      <w:r w:rsidR="000C6693">
        <w:t>i v lese i na zeleni mimo les (</w:t>
      </w:r>
      <w:r>
        <w:t>větrné a sněhové kalamity, nebezpečí vzniku požáru v období</w:t>
      </w:r>
      <w:r w:rsidR="000C6693">
        <w:t xml:space="preserve"> sucha), havarijními situacemi</w:t>
      </w:r>
      <w:r>
        <w:t xml:space="preserve"> atd. </w:t>
      </w:r>
    </w:p>
    <w:p w:rsidR="00ED09E1" w:rsidRDefault="007E6E7E" w:rsidP="00ED09E1">
      <w:pPr>
        <w:pStyle w:val="Odstavecseseznamem"/>
        <w:ind w:left="1440"/>
        <w:jc w:val="both"/>
      </w:pPr>
      <w:r>
        <w:t xml:space="preserve">(dále jen „zakázky </w:t>
      </w:r>
      <w:proofErr w:type="spellStart"/>
      <w:proofErr w:type="gramStart"/>
      <w:r>
        <w:t>IV</w:t>
      </w:r>
      <w:r w:rsidR="00ED09E1">
        <w:t>.kategorie</w:t>
      </w:r>
      <w:proofErr w:type="spellEnd"/>
      <w:proofErr w:type="gramEnd"/>
      <w:r w:rsidR="00ED09E1">
        <w:t>“)</w:t>
      </w:r>
    </w:p>
    <w:p w:rsidR="00ED09E1" w:rsidRDefault="00ED09E1" w:rsidP="00ED09E1">
      <w:pPr>
        <w:pStyle w:val="Odstavecseseznamem"/>
        <w:ind w:left="1440"/>
        <w:jc w:val="both"/>
      </w:pPr>
    </w:p>
    <w:p w:rsidR="00ED09E1" w:rsidRPr="0013165F" w:rsidRDefault="00ED09E1" w:rsidP="00ED09E1">
      <w:pPr>
        <w:pStyle w:val="Odstavecseseznamem"/>
        <w:numPr>
          <w:ilvl w:val="1"/>
          <w:numId w:val="13"/>
        </w:num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13165F">
        <w:rPr>
          <w:b/>
          <w:sz w:val="28"/>
          <w:szCs w:val="28"/>
          <w:u w:val="single"/>
        </w:rPr>
        <w:t>Veřejné zakázky malého rozsahu I. kategorie</w:t>
      </w:r>
    </w:p>
    <w:p w:rsidR="00ED09E1" w:rsidRDefault="00ED09E1" w:rsidP="00ED09E1">
      <w:pPr>
        <w:pStyle w:val="Odstavecseseznamem"/>
        <w:ind w:left="1440"/>
        <w:jc w:val="both"/>
      </w:pPr>
    </w:p>
    <w:p w:rsidR="00ED09E1" w:rsidRDefault="00ED09E1" w:rsidP="00ED09E1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Dodavatele pro v</w:t>
      </w:r>
      <w:r w:rsidR="000C6693">
        <w:t>eřejné zakázky malého rozsahu (</w:t>
      </w:r>
      <w:r>
        <w:t>dodávka zboží a služeb a movitého majetku), vybírá starosta, popř. místostarosta, bez organizace výběrového řízení běžným nákupem, přijetím nabídky, objednávkou, popř. smlouvou, na základě informací získaných průzkumem trhu nebo zkušeností s obdobnými zakázkami již v minulosti realizovanými. Tyto zakázky schvaluje starosta, popř. místostarosta. Je přitom povinen dodržovat zásady stanovené v čl. 1</w:t>
      </w:r>
    </w:p>
    <w:p w:rsidR="00ED09E1" w:rsidRDefault="00ED09E1" w:rsidP="00ED09E1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Z</w:t>
      </w:r>
      <w:r w:rsidR="000C6693">
        <w:t>adávány mohou být pouze dodávky, služby</w:t>
      </w:r>
      <w:r>
        <w:t>, jejichž financování je kryto schváleným rozpočtem obce. Smluvní vztahy sjednané formou objednávky musí být podepsány starostou nebo místostarostou.</w:t>
      </w:r>
    </w:p>
    <w:p w:rsidR="00ED09E1" w:rsidRDefault="00ED09E1" w:rsidP="00ED09E1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Zadání, smlouvy či objednávky typu veřejná zakázka I. kategorie nepodléhají schválení zastupitelstva obce a zastupitelstvo obce tak výslovně svěřuje rozhodování o tomto typu zakázek starostovi a v jeho nepřítomnosti místostarostovi a své pravomoci tak v tomto rozsahu d</w:t>
      </w:r>
      <w:r w:rsidR="000C6693">
        <w:t xml:space="preserve">eleguje na starostu, popřípadě </w:t>
      </w:r>
      <w:r>
        <w:t>místostarostu.</w:t>
      </w:r>
    </w:p>
    <w:p w:rsidR="00ED09E1" w:rsidRDefault="00ED09E1" w:rsidP="00ED09E1">
      <w:pPr>
        <w:pStyle w:val="Odstavecseseznamem"/>
        <w:jc w:val="both"/>
      </w:pPr>
    </w:p>
    <w:p w:rsidR="00ED09E1" w:rsidRPr="0013165F" w:rsidRDefault="00ED09E1" w:rsidP="00ED09E1">
      <w:pPr>
        <w:pStyle w:val="Odstavecseseznamem"/>
        <w:numPr>
          <w:ilvl w:val="1"/>
          <w:numId w:val="13"/>
        </w:num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13165F">
        <w:rPr>
          <w:b/>
          <w:sz w:val="28"/>
          <w:szCs w:val="28"/>
          <w:u w:val="single"/>
        </w:rPr>
        <w:t>Veřejné zakázky malého rozsahu II. kategorie</w:t>
      </w:r>
    </w:p>
    <w:p w:rsidR="00ED09E1" w:rsidRPr="00FA3358" w:rsidRDefault="00ED09E1" w:rsidP="00ED09E1">
      <w:pPr>
        <w:pStyle w:val="Odstavecseseznamem"/>
        <w:ind w:left="1800"/>
        <w:jc w:val="both"/>
        <w:rPr>
          <w:b/>
          <w:u w:val="single"/>
        </w:rPr>
      </w:pP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O zadání zakázky II. kategorie rozhoduje rada obce 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Zadavatel zadává zakázku na základě průzkumu trhu. Průzkum trhu spočívá v zjištění cenových nabídek od tří dodavat</w:t>
      </w:r>
      <w:r w:rsidR="000C6693">
        <w:t xml:space="preserve">elů, u kterých lze předpokládat, že jsou </w:t>
      </w:r>
      <w:r>
        <w:t>schopni zakázku ř</w:t>
      </w:r>
      <w:r w:rsidR="000C6693">
        <w:t xml:space="preserve">ádně realizovat. Nabídky mohou </w:t>
      </w:r>
      <w:r>
        <w:t>být předloženy písemně, e-mailem, ve formě elektronických nabídek bez zaručeného elektronického podpisu, ve formě nabídek na reklamních letácích či formou ceníku na internetu apod.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Zadavatel může k podání nabídky vyzvat omezený počet dodavatelů. Inf</w:t>
      </w:r>
      <w:r w:rsidR="000C6693">
        <w:t xml:space="preserve">ormace, že se jedná o uzavřené </w:t>
      </w:r>
      <w:r>
        <w:t>zadávací řízení, se uvede v oznámení. Zadavatel není v tomto případě povinen zařadit do hodnocení nabídky jiných než přímo vyzvaných uchazečů.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Starosta obce jmenuje hodnotící komisi s minimálním počtem tří členů z rady obce. Nabídky, které neobsahují všechny náležitosti dle výzvy, hodnotící komise vyřadí, vyřazení odůvodní a dále je již nehodnotí.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Hodnotící komise zpracuje zprávu, ve které vyhodnotí obdržené nabídky a stanoví pořadí nabídek. O hodnocení vyhotoví písemný záznam, v němž bude uveden seznam přijatých nabídek, popis nabídek, popis hodnocení každé z nich podle jednotlivých kritérií a další důležité skutečnosti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Konečné znění smlouvy s vítězem, vybraným na základě zprávy hodnotící komis</w:t>
      </w:r>
      <w:r w:rsidR="000C6693">
        <w:t xml:space="preserve">e, podléhá schválení ze strany </w:t>
      </w:r>
      <w:r>
        <w:t>rady obce.</w:t>
      </w:r>
    </w:p>
    <w:p w:rsidR="00ED09E1" w:rsidRDefault="00ED09E1" w:rsidP="00ED09E1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Uchazečům bude písemně do </w:t>
      </w:r>
      <w:proofErr w:type="gramStart"/>
      <w:r>
        <w:t>10-ti</w:t>
      </w:r>
      <w:proofErr w:type="gramEnd"/>
      <w:r>
        <w:t xml:space="preserve"> pracovních dnů od rozhodnutí rady obce oznámeno, zda byli vybráni k realizaci veřejné zaká</w:t>
      </w:r>
      <w:r w:rsidR="000C6693">
        <w:t xml:space="preserve">zky malého rozsahu, či nikoliv </w:t>
      </w:r>
      <w:r>
        <w:t>a čí nabídka byla vybrána.</w:t>
      </w:r>
    </w:p>
    <w:p w:rsidR="00ED09E1" w:rsidRDefault="00ED09E1" w:rsidP="00ED09E1">
      <w:pPr>
        <w:pStyle w:val="Odstavecseseznamem"/>
        <w:jc w:val="both"/>
      </w:pPr>
    </w:p>
    <w:p w:rsidR="00ED09E1" w:rsidRPr="0013165F" w:rsidRDefault="00ED09E1" w:rsidP="00ED09E1">
      <w:pPr>
        <w:pStyle w:val="Odstavecseseznamem"/>
        <w:numPr>
          <w:ilvl w:val="1"/>
          <w:numId w:val="13"/>
        </w:num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13165F">
        <w:rPr>
          <w:b/>
          <w:sz w:val="28"/>
          <w:szCs w:val="28"/>
          <w:u w:val="single"/>
        </w:rPr>
        <w:t>Veřejné zakázky malého rozsahu III. kategorie</w:t>
      </w:r>
    </w:p>
    <w:p w:rsidR="00ED09E1" w:rsidRPr="00FA3358" w:rsidRDefault="00ED09E1" w:rsidP="00ED09E1">
      <w:pPr>
        <w:pStyle w:val="Odstavecseseznamem"/>
        <w:ind w:left="1800"/>
        <w:jc w:val="both"/>
        <w:rPr>
          <w:b/>
          <w:u w:val="single"/>
        </w:rPr>
      </w:pP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O zadání zakázky III. kategorie rozhoduje zastupitelstvo obce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Zadavatel zadá</w:t>
      </w:r>
      <w:r w:rsidR="000C6693">
        <w:t xml:space="preserve">vá zakázku na základě průzkumu </w:t>
      </w:r>
      <w:r>
        <w:t xml:space="preserve">trhu. </w:t>
      </w:r>
      <w:r w:rsidR="000C6693">
        <w:t>Průzkum trhu spočívá v zjištění</w:t>
      </w:r>
      <w:r>
        <w:t xml:space="preserve"> cenových nabídek od pěti dodavatelů, u kterých lze předpokládat, že jsou schopni zakázku řádně realizovat. Nabídky mohou být předloženy písemně, e-mailem, ve formě nabídek na reklamních letácích či formou ceníku na internetu apod. 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Zadavatel může k podání nabídky vyzvat omezený počet dodavatelů. Informace, že se jedná o uzavřené zadáv</w:t>
      </w:r>
      <w:r w:rsidR="000C6693">
        <w:t>ací řízení, se uvede v oznámení</w:t>
      </w:r>
      <w:r>
        <w:t>. Zadavatel není v tomto případě povinen zařadit do hodnocení nabídky jiných než přímo vyzvaných uchazečů.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Starosta obce jmenuje hodnotící komisi s minimálním počtem tří členů. Členové komise budou vybráni ze zastupitelstva obce. Nabídky, které neobsahují všechny náležitosti dle výzvy, hodnotící komise vyřadí, vyřazení odůvodní a dále je již nehodnotí.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>Hodnotící komise zpracuje zprávu, ve které vyhodnotí obdržené n</w:t>
      </w:r>
      <w:r w:rsidR="000C6693">
        <w:t>abídky a stanoví pořadí nabídek</w:t>
      </w:r>
      <w:r>
        <w:t>. O hodnocení vyhotoví písemný záznam, v němž bude uveden seznam přijatých nabídek, popis nabídek, popis hodnocení každé z nich podle jednotlivých kritérií a další důležité skutečnosti.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 xml:space="preserve">Konečné znění smlouvy s vítězem, vybraným na základě zprávy hodnotící komise, podléhá schválení zastupitelstvu obce. </w:t>
      </w:r>
    </w:p>
    <w:p w:rsidR="00ED09E1" w:rsidRDefault="00ED09E1" w:rsidP="00ED09E1">
      <w:pPr>
        <w:pStyle w:val="Odstavecseseznamem"/>
        <w:numPr>
          <w:ilvl w:val="0"/>
          <w:numId w:val="17"/>
        </w:numPr>
        <w:spacing w:after="160" w:line="259" w:lineRule="auto"/>
        <w:jc w:val="both"/>
      </w:pPr>
      <w:r>
        <w:t xml:space="preserve">Uchazečům bude písemně do </w:t>
      </w:r>
      <w:proofErr w:type="gramStart"/>
      <w:r>
        <w:t>10-ti</w:t>
      </w:r>
      <w:proofErr w:type="gramEnd"/>
      <w:r>
        <w:t xml:space="preserve"> pracovních dnů od rozhodnutí zastupitelstva obce oznámeno, zda byli vybráni k realizaci veřejné zakázky malého rozsahu, či nikoliv a čí nabídka byla vybrána.</w:t>
      </w:r>
    </w:p>
    <w:p w:rsidR="00ED09E1" w:rsidRPr="00AA360A" w:rsidRDefault="00ED09E1" w:rsidP="00ED09E1">
      <w:pPr>
        <w:pStyle w:val="Odstavecseseznamem"/>
        <w:jc w:val="both"/>
      </w:pPr>
    </w:p>
    <w:p w:rsidR="00ED09E1" w:rsidRPr="0013165F" w:rsidRDefault="00ED09E1" w:rsidP="00ED09E1">
      <w:pPr>
        <w:pStyle w:val="Odstavecseseznamem"/>
        <w:numPr>
          <w:ilvl w:val="1"/>
          <w:numId w:val="13"/>
        </w:num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13165F">
        <w:rPr>
          <w:b/>
          <w:sz w:val="28"/>
          <w:szCs w:val="28"/>
          <w:u w:val="single"/>
        </w:rPr>
        <w:t>Veřejné zakázky malého rozsahu IV. kategorie</w:t>
      </w:r>
    </w:p>
    <w:p w:rsidR="00ED09E1" w:rsidRPr="0013165F" w:rsidRDefault="00ED09E1" w:rsidP="00ED09E1">
      <w:pPr>
        <w:pStyle w:val="Odstavecseseznamem"/>
        <w:ind w:left="1800"/>
        <w:jc w:val="both"/>
        <w:rPr>
          <w:b/>
          <w:sz w:val="28"/>
          <w:szCs w:val="28"/>
        </w:rPr>
      </w:pPr>
    </w:p>
    <w:p w:rsidR="00ED09E1" w:rsidRDefault="00ED09E1" w:rsidP="00ED09E1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>
        <w:lastRenderedPageBreak/>
        <w:t>Dodavatelem pro v</w:t>
      </w:r>
      <w:r w:rsidR="000C6693">
        <w:t>eřejné zakázky malého rozsahu (</w:t>
      </w:r>
      <w:r>
        <w:t>dodávka</w:t>
      </w:r>
      <w:r w:rsidR="000C6693">
        <w:t xml:space="preserve"> zboží a služeb)</w:t>
      </w:r>
      <w:r>
        <w:t xml:space="preserve">, které je nutné zadat v krajně naléhavém případě, vybírá bez výběrového řízení starosta nebo v jeho nepřítomnosti místostarosta a činí veškeré právní jednání s tím spojená.  U těchto veřejných zakázek malého rozsahu je možno vycházet pouze z informací o trhu, místní znalosti a svých poznatků a zkušeností. O výběru dodavatele a </w:t>
      </w:r>
      <w:r w:rsidR="000C6693">
        <w:t>parametrech dodávky podá zprávu</w:t>
      </w:r>
      <w:r>
        <w:t xml:space="preserve"> zastupitelstvu obce. </w:t>
      </w:r>
    </w:p>
    <w:p w:rsidR="00ED09E1" w:rsidRDefault="00ED09E1" w:rsidP="00ED09E1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>
        <w:t>Totéž platí u zakázek malého rozsahu na stavební práce s limitací dodávky do 1</w:t>
      </w:r>
      <w:r w:rsidR="000C6693">
        <w:t> </w:t>
      </w:r>
      <w:r>
        <w:t>000</w:t>
      </w:r>
      <w:r w:rsidR="000C6693">
        <w:t xml:space="preserve"> </w:t>
      </w:r>
      <w:r>
        <w:t>000 Kč.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0F2053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ED09E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2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směrnici o zadávání veřejných zakázek malého rozsahu s tím, že po přepracování bude schválena na dalším zasedání ZO.</w:t>
      </w: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B5B90" w:rsidRDefault="005B5B90" w:rsidP="00ED09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D09E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14 –</w:t>
      </w:r>
      <w:r w:rsidRPr="00ED09E1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ED09E1" w:rsidRPr="00ED09E1">
        <w:rPr>
          <w:rFonts w:ascii="Arial" w:eastAsia="Times New Roman" w:hAnsi="Arial" w:cs="Arial"/>
          <w:b/>
          <w:sz w:val="24"/>
          <w:szCs w:val="24"/>
          <w:u w:val="single"/>
        </w:rPr>
        <w:t>Rozpočtové opatření č. 3</w:t>
      </w:r>
      <w:r w:rsidR="001869CF">
        <w:rPr>
          <w:rFonts w:ascii="Arial" w:eastAsia="Times New Roman" w:hAnsi="Arial" w:cs="Arial"/>
          <w:b/>
          <w:sz w:val="24"/>
          <w:szCs w:val="24"/>
          <w:u w:val="single"/>
        </w:rPr>
        <w:t>/2018</w:t>
      </w:r>
    </w:p>
    <w:p w:rsidR="00ED09E1" w:rsidRDefault="00DC34C7" w:rsidP="00ED0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34C7">
        <w:rPr>
          <w:rFonts w:ascii="Arial" w:eastAsia="Times New Roman" w:hAnsi="Arial" w:cs="Arial"/>
          <w:sz w:val="24"/>
          <w:szCs w:val="24"/>
        </w:rPr>
        <w:t>FV</w:t>
      </w:r>
      <w:r>
        <w:rPr>
          <w:rFonts w:ascii="Arial" w:eastAsia="Times New Roman" w:hAnsi="Arial" w:cs="Arial"/>
          <w:sz w:val="24"/>
          <w:szCs w:val="24"/>
        </w:rPr>
        <w:t xml:space="preserve"> předložil ke schválení návrh rozpočtového opatření č. 3/2018, kterým je potřeba zapojit do upraveného rozpočtu výše schválenou dotaci pro TJ SOKOL Popůvky, </w:t>
      </w:r>
      <w:proofErr w:type="spellStart"/>
      <w:r>
        <w:rPr>
          <w:rFonts w:ascii="Arial" w:eastAsia="Times New Roman" w:hAnsi="Arial" w:cs="Arial"/>
          <w:sz w:val="24"/>
          <w:szCs w:val="24"/>
        </w:rPr>
        <w:t>z.s</w:t>
      </w:r>
      <w:proofErr w:type="spellEnd"/>
      <w:r>
        <w:rPr>
          <w:rFonts w:ascii="Arial" w:eastAsia="Times New Roman" w:hAnsi="Arial" w:cs="Arial"/>
          <w:sz w:val="24"/>
          <w:szCs w:val="24"/>
        </w:rPr>
        <w:t>. a investiční dotaci pro Junák.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80"/>
        <w:gridCol w:w="3118"/>
        <w:gridCol w:w="992"/>
        <w:gridCol w:w="1134"/>
        <w:gridCol w:w="1276"/>
        <w:gridCol w:w="1276"/>
      </w:tblGrid>
      <w:tr w:rsidR="000C6693" w:rsidRPr="00DC34C7" w:rsidTr="000C66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693" w:rsidRPr="00DC34C7" w:rsidTr="000C6693">
        <w:trPr>
          <w:trHeight w:val="10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závazný rozpočtový ukazatel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Popis závazného rozpočtového ukazatele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úprava +/-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upr</w:t>
            </w:r>
            <w:proofErr w:type="spellEnd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rozpočtu před rozpočtovou změnou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upr</w:t>
            </w:r>
            <w:proofErr w:type="spellEnd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rozpočtu po provedené změně</w:t>
            </w:r>
          </w:p>
        </w:tc>
      </w:tr>
      <w:tr w:rsidR="000C6693" w:rsidRPr="00DC34C7" w:rsidTr="000C669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693" w:rsidRPr="00DC34C7" w:rsidTr="000C6693">
        <w:trPr>
          <w:trHeight w:val="5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C1405F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0C6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tělovýchova a sport</w:t>
            </w:r>
            <w:r w:rsidR="00DC34C7"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-TJ SOKOL Popůvky-</w:t>
            </w:r>
            <w:proofErr w:type="spellStart"/>
            <w:r w:rsidR="00DC34C7"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neinv</w:t>
            </w:r>
            <w:proofErr w:type="spellEnd"/>
            <w:r w:rsidR="00DC34C7"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  <w:r w:rsidRPr="000C6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DC34C7"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transfer na provoz navýšení pol. 5229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1 550 000,00</w:t>
            </w:r>
          </w:p>
        </w:tc>
      </w:tr>
      <w:tr w:rsidR="000C6693" w:rsidRPr="00DC34C7" w:rsidTr="000C6693">
        <w:trPr>
          <w:trHeight w:val="5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využití volného času dětí </w:t>
            </w:r>
            <w:r w:rsidR="00C1405F" w:rsidRPr="000C6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 mládeže-JUNÁK-</w:t>
            </w:r>
            <w:proofErr w:type="spellStart"/>
            <w:r w:rsidR="00C1405F" w:rsidRPr="000C6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inv</w:t>
            </w:r>
            <w:proofErr w:type="spellEnd"/>
            <w:r w:rsidR="00C1405F" w:rsidRPr="000C6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 transfer-</w:t>
            </w: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zapojení pol. 6322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</w:tr>
      <w:tr w:rsidR="000C6693" w:rsidRPr="00DC34C7" w:rsidTr="000C669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6693" w:rsidRPr="00DC34C7" w:rsidTr="000C66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kontrolní součet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693" w:rsidRPr="00DC34C7" w:rsidTr="000C66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693" w:rsidRPr="00DC34C7" w:rsidTr="000C6693">
        <w:trPr>
          <w:trHeight w:val="10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závazný rozpočtový ukazatel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Popis závazného rozpočtového ukazatele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úprava +/-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upr</w:t>
            </w:r>
            <w:proofErr w:type="spellEnd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rozpočtu před rozpočtovou změnou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upr</w:t>
            </w:r>
            <w:proofErr w:type="spellEnd"/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rozpočtu po provedené změně</w:t>
            </w:r>
          </w:p>
        </w:tc>
      </w:tr>
      <w:tr w:rsidR="000C6693" w:rsidRPr="00DC34C7" w:rsidTr="000C669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Financování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6693" w:rsidRPr="00DC34C7" w:rsidTr="000C6693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8115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zapojení přebytku z roku 2017 na posílení výdajů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11 987 300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12 487 300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C6693" w:rsidRPr="00DC34C7" w:rsidTr="000C66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kontrolní součet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C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11 987 300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4C7" w:rsidRPr="00DC34C7" w:rsidRDefault="00DC34C7" w:rsidP="00DC3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C34C7" w:rsidRPr="00DC34C7" w:rsidRDefault="00DC34C7" w:rsidP="00ED0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405F" w:rsidRPr="00C1405F" w:rsidRDefault="00C1405F" w:rsidP="00C1405F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C1405F">
        <w:rPr>
          <w:rFonts w:ascii="Arial" w:hAnsi="Arial" w:cs="Arial"/>
        </w:rPr>
        <w:t xml:space="preserve">Příjmy -  daňové + nedaňové + kapitálové + dotace </w:t>
      </w:r>
      <w:r w:rsidRPr="00C1405F">
        <w:rPr>
          <w:rFonts w:ascii="Arial" w:hAnsi="Arial" w:cs="Arial"/>
        </w:rPr>
        <w:tab/>
        <w:t>24 758 000,00 Kč</w:t>
      </w:r>
    </w:p>
    <w:p w:rsidR="00C1405F" w:rsidRPr="00C1405F" w:rsidRDefault="00C1405F" w:rsidP="00C1405F">
      <w:pPr>
        <w:tabs>
          <w:tab w:val="left" w:pos="595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C1405F">
        <w:rPr>
          <w:rFonts w:ascii="Arial" w:hAnsi="Arial" w:cs="Arial"/>
        </w:rPr>
        <w:t>Financování (pol. 8115 - přebytek hospodaření z min. let</w:t>
      </w:r>
      <w:r w:rsidRPr="00C1405F">
        <w:rPr>
          <w:rFonts w:ascii="Arial" w:hAnsi="Arial" w:cs="Arial"/>
        </w:rPr>
        <w:tab/>
        <w:t>12 487 300,00 Kč</w:t>
      </w:r>
      <w:r w:rsidRPr="00C1405F">
        <w:rPr>
          <w:rFonts w:ascii="Arial" w:hAnsi="Arial" w:cs="Arial"/>
        </w:rPr>
        <w:tab/>
        <w:t xml:space="preserve">                </w:t>
      </w:r>
    </w:p>
    <w:p w:rsidR="00C1405F" w:rsidRPr="00C1405F" w:rsidRDefault="00C1405F" w:rsidP="00C1405F">
      <w:pPr>
        <w:tabs>
          <w:tab w:val="left" w:pos="595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C1405F">
        <w:rPr>
          <w:rFonts w:ascii="Arial" w:hAnsi="Arial" w:cs="Arial"/>
        </w:rPr>
        <w:t>Příjmy celkem</w:t>
      </w:r>
      <w:r w:rsidRPr="00C1405F">
        <w:rPr>
          <w:rFonts w:ascii="Arial" w:hAnsi="Arial" w:cs="Arial"/>
        </w:rPr>
        <w:tab/>
        <w:t>37 245 300,00 Kč</w:t>
      </w:r>
    </w:p>
    <w:p w:rsidR="00C1405F" w:rsidRPr="00C1405F" w:rsidRDefault="00C1405F" w:rsidP="00C1405F">
      <w:pPr>
        <w:spacing w:after="0" w:line="240" w:lineRule="auto"/>
        <w:ind w:left="180" w:hanging="180"/>
        <w:jc w:val="both"/>
        <w:rPr>
          <w:rFonts w:ascii="Arial" w:hAnsi="Arial" w:cs="Arial"/>
          <w:b/>
        </w:rPr>
      </w:pPr>
    </w:p>
    <w:p w:rsidR="00C1405F" w:rsidRPr="00C1405F" w:rsidRDefault="00C1405F" w:rsidP="00C1405F">
      <w:pPr>
        <w:tabs>
          <w:tab w:val="left" w:pos="595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C1405F">
        <w:rPr>
          <w:rFonts w:ascii="Arial" w:hAnsi="Arial" w:cs="Arial"/>
        </w:rPr>
        <w:t xml:space="preserve">Výdaje -  běžné + kapitálové </w:t>
      </w:r>
      <w:r w:rsidRPr="00C1405F">
        <w:rPr>
          <w:rFonts w:ascii="Arial" w:hAnsi="Arial" w:cs="Arial"/>
        </w:rPr>
        <w:tab/>
        <w:t>35 658 000,00 Kč</w:t>
      </w:r>
    </w:p>
    <w:p w:rsidR="00C1405F" w:rsidRPr="00C1405F" w:rsidRDefault="00C1405F" w:rsidP="00C1405F">
      <w:pPr>
        <w:tabs>
          <w:tab w:val="left" w:pos="595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C1405F">
        <w:rPr>
          <w:rFonts w:ascii="Arial" w:hAnsi="Arial" w:cs="Arial"/>
        </w:rPr>
        <w:t xml:space="preserve">Financování –pol. 8124-splátka úvěru    </w:t>
      </w:r>
      <w:proofErr w:type="gramStart"/>
      <w:r w:rsidRPr="00C1405F">
        <w:rPr>
          <w:rFonts w:ascii="Arial" w:hAnsi="Arial" w:cs="Arial"/>
        </w:rPr>
        <w:tab/>
        <w:t xml:space="preserve">  1</w:t>
      </w:r>
      <w:proofErr w:type="gramEnd"/>
      <w:r w:rsidRPr="00C1405F">
        <w:rPr>
          <w:rFonts w:ascii="Arial" w:hAnsi="Arial" w:cs="Arial"/>
        </w:rPr>
        <w:t> 587 300,00 Kč</w:t>
      </w:r>
    </w:p>
    <w:p w:rsidR="00C1405F" w:rsidRPr="00C1405F" w:rsidRDefault="00C1405F" w:rsidP="00C1405F">
      <w:pPr>
        <w:tabs>
          <w:tab w:val="left" w:pos="5954"/>
        </w:tabs>
        <w:spacing w:after="0" w:line="240" w:lineRule="auto"/>
        <w:ind w:left="180" w:hanging="180"/>
        <w:jc w:val="both"/>
        <w:rPr>
          <w:rFonts w:ascii="Arial" w:hAnsi="Arial" w:cs="Arial"/>
          <w:b/>
        </w:rPr>
      </w:pPr>
      <w:r w:rsidRPr="00C1405F">
        <w:rPr>
          <w:rFonts w:ascii="Arial" w:hAnsi="Arial" w:cs="Arial"/>
        </w:rPr>
        <w:t>Výdaje celkem</w:t>
      </w:r>
      <w:r w:rsidRPr="00C1405F">
        <w:rPr>
          <w:rFonts w:ascii="Arial" w:hAnsi="Arial" w:cs="Arial"/>
        </w:rPr>
        <w:tab/>
        <w:t>37 245 300,00 Kč</w:t>
      </w: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05F">
        <w:rPr>
          <w:rFonts w:ascii="Arial" w:hAnsi="Arial" w:cs="Arial"/>
          <w:sz w:val="24"/>
          <w:szCs w:val="24"/>
        </w:rPr>
        <w:t xml:space="preserve">Rozpočet je po provedení </w:t>
      </w:r>
      <w:proofErr w:type="spellStart"/>
      <w:r w:rsidRPr="00C1405F">
        <w:rPr>
          <w:rFonts w:ascii="Arial" w:hAnsi="Arial" w:cs="Arial"/>
          <w:sz w:val="24"/>
          <w:szCs w:val="24"/>
        </w:rPr>
        <w:t>rozp</w:t>
      </w:r>
      <w:proofErr w:type="spellEnd"/>
      <w:r w:rsidRPr="00C1405F">
        <w:rPr>
          <w:rFonts w:ascii="Arial" w:hAnsi="Arial" w:cs="Arial"/>
          <w:sz w:val="24"/>
          <w:szCs w:val="24"/>
        </w:rPr>
        <w:t xml:space="preserve">. opatření č. 3/2018 schodkový (schodkový/ příjmy + financování = výdaje + financování). </w:t>
      </w: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1405F">
        <w:rPr>
          <w:rFonts w:ascii="Arial" w:hAnsi="Arial" w:cs="Arial"/>
          <w:sz w:val="24"/>
          <w:szCs w:val="24"/>
          <w:u w:val="single"/>
        </w:rPr>
        <w:t>Důvodová zpráva k rozpočtovému opatření č. 3/2018</w:t>
      </w: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05F">
        <w:rPr>
          <w:rFonts w:ascii="Arial" w:hAnsi="Arial" w:cs="Arial"/>
          <w:sz w:val="24"/>
          <w:szCs w:val="24"/>
        </w:rPr>
        <w:lastRenderedPageBreak/>
        <w:t xml:space="preserve">V souladu s ustanovením § 16 zákona č. 250/2000 Sb., o rozpočtových pravidlech územních rozpočtů dojde k rozpočtovému opatření v případě změn rozpočtových prostředků na závazných ukazatelích rozpočtu (např. změna objemu nebo přesuny mezi ukazateli). </w:t>
      </w:r>
    </w:p>
    <w:p w:rsidR="00F34731" w:rsidRDefault="00C1405F" w:rsidP="00C14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05F">
        <w:rPr>
          <w:rFonts w:ascii="Arial" w:hAnsi="Arial" w:cs="Arial"/>
          <w:sz w:val="24"/>
          <w:szCs w:val="24"/>
        </w:rPr>
        <w:t xml:space="preserve">Tímto rozpočtovým opatřením byly navýšeny celkové příjmy upraveného rozpočtu a výdaje (nastala změna objemu celkových </w:t>
      </w:r>
      <w:proofErr w:type="spellStart"/>
      <w:r w:rsidRPr="00C1405F">
        <w:rPr>
          <w:rFonts w:ascii="Arial" w:hAnsi="Arial" w:cs="Arial"/>
          <w:sz w:val="24"/>
          <w:szCs w:val="24"/>
        </w:rPr>
        <w:t>narozpočtovaných</w:t>
      </w:r>
      <w:proofErr w:type="spellEnd"/>
      <w:r w:rsidRPr="00C1405F">
        <w:rPr>
          <w:rFonts w:ascii="Arial" w:hAnsi="Arial" w:cs="Arial"/>
          <w:sz w:val="24"/>
          <w:szCs w:val="24"/>
        </w:rPr>
        <w:t xml:space="preserve"> prostředků v upraveném rozpočtu). Rozpočtovým opatřením č. 3/2018 jsme navýšili výdaje </w:t>
      </w:r>
      <w:r>
        <w:rPr>
          <w:rFonts w:ascii="Arial" w:hAnsi="Arial" w:cs="Arial"/>
          <w:sz w:val="24"/>
          <w:szCs w:val="24"/>
        </w:rPr>
        <w:t>v § 3419 – tělovýchova a sport</w:t>
      </w:r>
      <w:r w:rsidRPr="00C1405F">
        <w:rPr>
          <w:rFonts w:ascii="Arial" w:hAnsi="Arial" w:cs="Arial"/>
          <w:sz w:val="24"/>
          <w:szCs w:val="24"/>
        </w:rPr>
        <w:t xml:space="preserve">, TJ SOKOL Popůvky si požádal o navýšení dotace na provoz z důvodu vzniku nových sportovních oddílů, především fotbal dorostu a taneční kroužek. Samozřejmě počítáme s tím, že vzniknou a budou ze strany obce podporovány další sportovní činnosti a kroužky, případně vznik dalších sportovních oddílů. Oddíl JUNÁKU, který se v naší obci již plně uchytil si požádal o investiční dotaci na zakoupení boxu, do kterého by mohl oddíl ukládal stany v době, kdy netáboří.  Tyto nové rozpočtové výdaje jsme dokryli zapojením pol. 8115 – financování (přebytek z roku 2017). </w:t>
      </w:r>
    </w:p>
    <w:p w:rsidR="00C1405F" w:rsidRPr="00C1405F" w:rsidRDefault="00C1405F" w:rsidP="00C1405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1405F">
        <w:rPr>
          <w:rFonts w:ascii="Arial" w:hAnsi="Arial" w:cs="Arial"/>
          <w:sz w:val="24"/>
          <w:szCs w:val="24"/>
        </w:rPr>
        <w:t xml:space="preserve">Upravené příjmy jsou po tomto rozpočtovém opatření ve výši </w:t>
      </w:r>
      <w:r w:rsidRPr="00C1405F">
        <w:rPr>
          <w:rFonts w:ascii="Arial" w:hAnsi="Arial" w:cs="Arial"/>
          <w:b/>
          <w:bCs/>
          <w:color w:val="000000"/>
          <w:sz w:val="24"/>
          <w:szCs w:val="24"/>
        </w:rPr>
        <w:t xml:space="preserve">37 245 300,00 </w:t>
      </w:r>
      <w:r w:rsidRPr="00C1405F">
        <w:rPr>
          <w:rFonts w:ascii="Arial" w:hAnsi="Arial" w:cs="Arial"/>
          <w:sz w:val="24"/>
          <w:szCs w:val="24"/>
        </w:rPr>
        <w:t xml:space="preserve">Kč. Upravené výdaje jsou ve stejné výši </w:t>
      </w:r>
      <w:r w:rsidRPr="00C1405F">
        <w:rPr>
          <w:rFonts w:ascii="Arial" w:hAnsi="Arial" w:cs="Arial"/>
          <w:b/>
          <w:bCs/>
          <w:color w:val="000000"/>
          <w:sz w:val="24"/>
          <w:szCs w:val="24"/>
        </w:rPr>
        <w:t xml:space="preserve">37 245 300,00 </w:t>
      </w:r>
      <w:r w:rsidRPr="00C1405F">
        <w:rPr>
          <w:rFonts w:ascii="Arial" w:hAnsi="Arial" w:cs="Arial"/>
          <w:sz w:val="24"/>
          <w:szCs w:val="24"/>
        </w:rPr>
        <w:t>Kč.</w:t>
      </w:r>
    </w:p>
    <w:p w:rsidR="00C1405F" w:rsidRPr="00C1405F" w:rsidRDefault="00C1405F" w:rsidP="00C14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B90" w:rsidRPr="00C1405F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C1405F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C1405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C1405F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0F2053">
        <w:rPr>
          <w:rFonts w:ascii="Arial" w:eastAsia="Times New Roman" w:hAnsi="Arial" w:cs="Arial"/>
          <w:sz w:val="24"/>
          <w:szCs w:val="20"/>
          <w:lang w:eastAsia="cs-CZ"/>
        </w:rPr>
        <w:t>3</w:t>
      </w:r>
      <w:bookmarkStart w:id="0" w:name="_GoBack"/>
      <w:bookmarkEnd w:id="0"/>
      <w:r w:rsidRPr="00C1405F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5B5B90" w:rsidRPr="00C1405F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B5B90" w:rsidRPr="0051484C" w:rsidRDefault="005B5B90" w:rsidP="005B5B90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0C6693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3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F34731" w:rsidRPr="00C1405F" w:rsidRDefault="00F34731" w:rsidP="00F347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34731">
        <w:rPr>
          <w:rFonts w:ascii="Arial" w:eastAsia="Times New Roman" w:hAnsi="Arial" w:cs="Arial"/>
          <w:bCs/>
          <w:sz w:val="24"/>
          <w:szCs w:val="24"/>
          <w:lang w:eastAsia="cs-CZ"/>
        </w:rPr>
        <w:t>úpravu rozpočtu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Pr="00F34731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č. 3/2018, kterou se celkové upravené příjmy rozpočtu obce navýší na částku </w:t>
      </w:r>
      <w:r w:rsidRPr="00C1405F">
        <w:rPr>
          <w:rFonts w:ascii="Arial" w:hAnsi="Arial" w:cs="Arial"/>
          <w:b/>
          <w:bCs/>
          <w:color w:val="000000"/>
          <w:sz w:val="24"/>
          <w:szCs w:val="24"/>
        </w:rPr>
        <w:t xml:space="preserve">37 245 300,00 </w:t>
      </w:r>
      <w:r w:rsidRPr="00C1405F">
        <w:rPr>
          <w:rFonts w:ascii="Arial" w:hAnsi="Arial" w:cs="Arial"/>
          <w:sz w:val="24"/>
          <w:szCs w:val="24"/>
        </w:rPr>
        <w:t>Kč. Upravené výdaje</w:t>
      </w:r>
      <w:r>
        <w:rPr>
          <w:rFonts w:ascii="Arial" w:hAnsi="Arial" w:cs="Arial"/>
          <w:sz w:val="24"/>
          <w:szCs w:val="24"/>
        </w:rPr>
        <w:t xml:space="preserve"> se také navýší na částku</w:t>
      </w:r>
      <w:r w:rsidRPr="00C1405F">
        <w:rPr>
          <w:rFonts w:ascii="Arial" w:hAnsi="Arial" w:cs="Arial"/>
          <w:sz w:val="24"/>
          <w:szCs w:val="24"/>
        </w:rPr>
        <w:t xml:space="preserve"> </w:t>
      </w:r>
      <w:r w:rsidRPr="00C1405F">
        <w:rPr>
          <w:rFonts w:ascii="Arial" w:hAnsi="Arial" w:cs="Arial"/>
          <w:b/>
          <w:bCs/>
          <w:color w:val="000000"/>
          <w:sz w:val="24"/>
          <w:szCs w:val="24"/>
        </w:rPr>
        <w:t xml:space="preserve">37 245 300,00 </w:t>
      </w:r>
      <w:r w:rsidRPr="00C1405F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Upravený rozpočet je i po tomto rozpočtovém opatření schodkový. Schodek je kryt přebytkem z roku 2017 (zapojením financování, pol. 8115).</w:t>
      </w:r>
    </w:p>
    <w:p w:rsidR="005B5B90" w:rsidRPr="00F34731" w:rsidRDefault="005B5B90" w:rsidP="005B5B90">
      <w:pPr>
        <w:spacing w:after="0" w:line="240" w:lineRule="auto"/>
        <w:jc w:val="both"/>
      </w:pPr>
    </w:p>
    <w:p w:rsidR="005B5B90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 w:rsidR="00ED09E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5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Informace </w:t>
      </w:r>
    </w:p>
    <w:p w:rsidR="00ED09E1" w:rsidRDefault="0082265D" w:rsidP="00ED09E1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82265D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FV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– paní Debefová za FV informovala zastupitele o s</w:t>
      </w:r>
      <w:r w:rsidR="00552F9C">
        <w:rPr>
          <w:rFonts w:ascii="Arial" w:eastAsia="Times New Roman" w:hAnsi="Arial" w:cs="Arial"/>
          <w:bCs/>
          <w:sz w:val="24"/>
          <w:szCs w:val="20"/>
          <w:lang w:eastAsia="cs-CZ"/>
        </w:rPr>
        <w:t>ta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vu na běžném účtu a zůstatku nesplaceného úvěru. </w:t>
      </w:r>
      <w:r w:rsidR="00552F9C">
        <w:rPr>
          <w:rFonts w:ascii="Arial" w:eastAsia="Times New Roman" w:hAnsi="Arial" w:cs="Arial"/>
          <w:bCs/>
          <w:sz w:val="24"/>
          <w:szCs w:val="20"/>
          <w:lang w:eastAsia="cs-CZ"/>
        </w:rPr>
        <w:t>Na BÚ má obec nyní 21 423 105,40 Kč a úvěr ve výši 10 867 562,46 Kč. Výsledek hospodaření obce za I.Q roku 2018 je ve výši 4 944 648,71 Kč (náklady = 4 051 269,64 Kč; výnosy = 8 995 918,35 Kč). Celá úplná zpráva FV bude zveřejněn ve Zpravodaji a na obecní webové stránce.</w:t>
      </w:r>
    </w:p>
    <w:p w:rsidR="00552F9C" w:rsidRPr="0082265D" w:rsidRDefault="00552F9C" w:rsidP="00552F9C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ED09E1" w:rsidRDefault="00ED09E1" w:rsidP="005B5B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 rozloučila a ukončila zasedání v</w:t>
      </w:r>
      <w:r w:rsidR="00ED09E1">
        <w:rPr>
          <w:rFonts w:ascii="Arial" w:eastAsia="Times New Roman" w:hAnsi="Arial" w:cs="Arial"/>
          <w:sz w:val="24"/>
          <w:szCs w:val="20"/>
          <w:lang w:eastAsia="cs-CZ"/>
        </w:rPr>
        <w:t xml:space="preserve"> 18:50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hodin</w:t>
      </w:r>
    </w:p>
    <w:p w:rsidR="005B5B90" w:rsidRPr="0051484C" w:rsidRDefault="005B5B90" w:rsidP="005B5B90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Zapsala </w:t>
      </w:r>
    </w:p>
    <w:p w:rsidR="00552F9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Radka Sojková         ……………………. 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51484C">
        <w:rPr>
          <w:rFonts w:ascii="Arial" w:eastAsia="Times New Roman" w:hAnsi="Arial" w:cs="Arial"/>
          <w:u w:val="single"/>
          <w:lang w:eastAsia="cs-CZ"/>
        </w:rPr>
        <w:t>ověřovatelé zápisu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starostka     ………………</w:t>
      </w:r>
      <w:proofErr w:type="gramStart"/>
      <w:r w:rsidRPr="0051484C">
        <w:rPr>
          <w:rFonts w:ascii="Arial" w:eastAsia="Times New Roman" w:hAnsi="Arial" w:cs="Arial"/>
          <w:lang w:eastAsia="cs-CZ"/>
        </w:rPr>
        <w:t>…….</w:t>
      </w:r>
      <w:proofErr w:type="gramEnd"/>
      <w:r w:rsidRPr="0051484C">
        <w:rPr>
          <w:rFonts w:ascii="Arial" w:eastAsia="Times New Roman" w:hAnsi="Arial" w:cs="Arial"/>
          <w:lang w:eastAsia="cs-CZ"/>
        </w:rPr>
        <w:t xml:space="preserve">.                          </w:t>
      </w:r>
      <w:r>
        <w:rPr>
          <w:rFonts w:ascii="Arial" w:eastAsia="Times New Roman" w:hAnsi="Arial" w:cs="Arial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lang w:eastAsia="cs-CZ"/>
        </w:rPr>
        <w:t>Fretzerová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51484C">
        <w:rPr>
          <w:rFonts w:ascii="Arial" w:eastAsia="Times New Roman" w:hAnsi="Arial" w:cs="Arial"/>
          <w:lang w:eastAsia="cs-CZ"/>
        </w:rPr>
        <w:t xml:space="preserve">   ………………</w:t>
      </w:r>
    </w:p>
    <w:p w:rsidR="005B5B90" w:rsidRPr="0051484C" w:rsidRDefault="005B5B90" w:rsidP="005B5B9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Miluše Červená</w:t>
      </w:r>
    </w:p>
    <w:p w:rsidR="005D0D35" w:rsidRDefault="005D0D35"/>
    <w:p w:rsidR="00750E44" w:rsidRPr="00750E44" w:rsidRDefault="00750E44" w:rsidP="00750E44">
      <w:pPr>
        <w:pStyle w:val="Bezmezer"/>
        <w:rPr>
          <w:rFonts w:ascii="Arial" w:hAnsi="Arial" w:cs="Arial"/>
        </w:rPr>
      </w:pPr>
      <w:r w:rsidRPr="00750E44">
        <w:rPr>
          <w:rFonts w:ascii="Arial" w:hAnsi="Arial" w:cs="Arial"/>
        </w:rPr>
        <w:t xml:space="preserve">Mgr. Arnošt Bár </w:t>
      </w:r>
    </w:p>
    <w:p w:rsidR="00750E44" w:rsidRPr="00750E44" w:rsidRDefault="00750E44" w:rsidP="00750E44">
      <w:pPr>
        <w:pStyle w:val="Bezmezer"/>
        <w:rPr>
          <w:rFonts w:ascii="Arial" w:hAnsi="Arial" w:cs="Arial"/>
        </w:rPr>
      </w:pPr>
      <w:r w:rsidRPr="00750E44">
        <w:rPr>
          <w:rFonts w:ascii="Arial" w:hAnsi="Arial" w:cs="Arial"/>
        </w:rPr>
        <w:t xml:space="preserve">místostarosta obce </w:t>
      </w:r>
      <w:r>
        <w:rPr>
          <w:rFonts w:ascii="Arial" w:hAnsi="Arial" w:cs="Arial"/>
        </w:rPr>
        <w:t xml:space="preserve">……………………                   Ing. Šárka </w:t>
      </w:r>
      <w:proofErr w:type="gramStart"/>
      <w:r>
        <w:rPr>
          <w:rFonts w:ascii="Arial" w:hAnsi="Arial" w:cs="Arial"/>
        </w:rPr>
        <w:t>Černá  …</w:t>
      </w:r>
      <w:proofErr w:type="gramEnd"/>
      <w:r>
        <w:rPr>
          <w:rFonts w:ascii="Arial" w:hAnsi="Arial" w:cs="Arial"/>
        </w:rPr>
        <w:t>……………….</w:t>
      </w:r>
    </w:p>
    <w:sectPr w:rsidR="00750E44" w:rsidRPr="00750E44" w:rsidSect="000C669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68C"/>
    <w:multiLevelType w:val="hybridMultilevel"/>
    <w:tmpl w:val="E3002B14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5F50749"/>
    <w:multiLevelType w:val="hybridMultilevel"/>
    <w:tmpl w:val="69CAF42C"/>
    <w:lvl w:ilvl="0" w:tplc="840A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899"/>
    <w:multiLevelType w:val="hybridMultilevel"/>
    <w:tmpl w:val="FB9C2DF6"/>
    <w:lvl w:ilvl="0" w:tplc="14AA0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F6535"/>
    <w:multiLevelType w:val="multilevel"/>
    <w:tmpl w:val="5DBEC1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A720BDA"/>
    <w:multiLevelType w:val="hybridMultilevel"/>
    <w:tmpl w:val="E326A7A8"/>
    <w:lvl w:ilvl="0" w:tplc="C6BCD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44C31"/>
    <w:multiLevelType w:val="hybridMultilevel"/>
    <w:tmpl w:val="3A821EB8"/>
    <w:lvl w:ilvl="0" w:tplc="1A0467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2A78D8"/>
    <w:multiLevelType w:val="hybridMultilevel"/>
    <w:tmpl w:val="98B4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6A25"/>
    <w:multiLevelType w:val="hybridMultilevel"/>
    <w:tmpl w:val="843EC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70D0"/>
    <w:multiLevelType w:val="hybridMultilevel"/>
    <w:tmpl w:val="772C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526F"/>
    <w:multiLevelType w:val="hybridMultilevel"/>
    <w:tmpl w:val="5394C65E"/>
    <w:lvl w:ilvl="0" w:tplc="C88C3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711F4"/>
    <w:multiLevelType w:val="hybridMultilevel"/>
    <w:tmpl w:val="7D324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0B9F"/>
    <w:multiLevelType w:val="hybridMultilevel"/>
    <w:tmpl w:val="F0BE409E"/>
    <w:lvl w:ilvl="0" w:tplc="CE3A2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210CF2"/>
    <w:multiLevelType w:val="multilevel"/>
    <w:tmpl w:val="A7CAA1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65007B4E"/>
    <w:multiLevelType w:val="hybridMultilevel"/>
    <w:tmpl w:val="6F4ADB8A"/>
    <w:lvl w:ilvl="0" w:tplc="D87CC56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D5933"/>
    <w:multiLevelType w:val="hybridMultilevel"/>
    <w:tmpl w:val="E0825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621AB"/>
    <w:multiLevelType w:val="hybridMultilevel"/>
    <w:tmpl w:val="8FBC959C"/>
    <w:lvl w:ilvl="0" w:tplc="9F52BBE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7913ED"/>
    <w:multiLevelType w:val="hybridMultilevel"/>
    <w:tmpl w:val="4CD4B1C4"/>
    <w:lvl w:ilvl="0" w:tplc="C5422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90"/>
    <w:rsid w:val="000C6693"/>
    <w:rsid w:val="000F2053"/>
    <w:rsid w:val="00107CD9"/>
    <w:rsid w:val="00186108"/>
    <w:rsid w:val="001869CF"/>
    <w:rsid w:val="003311ED"/>
    <w:rsid w:val="00376109"/>
    <w:rsid w:val="00473FB6"/>
    <w:rsid w:val="00552F9C"/>
    <w:rsid w:val="005B5B90"/>
    <w:rsid w:val="005D0D35"/>
    <w:rsid w:val="00616741"/>
    <w:rsid w:val="006C14F8"/>
    <w:rsid w:val="00750E44"/>
    <w:rsid w:val="007E6E7E"/>
    <w:rsid w:val="0082265D"/>
    <w:rsid w:val="00945F3E"/>
    <w:rsid w:val="00953574"/>
    <w:rsid w:val="009A077E"/>
    <w:rsid w:val="00A66FA5"/>
    <w:rsid w:val="00B566E6"/>
    <w:rsid w:val="00B940C4"/>
    <w:rsid w:val="00BA1101"/>
    <w:rsid w:val="00C1405F"/>
    <w:rsid w:val="00C34B07"/>
    <w:rsid w:val="00C47E3D"/>
    <w:rsid w:val="00C758AA"/>
    <w:rsid w:val="00CC2FF7"/>
    <w:rsid w:val="00DC34C7"/>
    <w:rsid w:val="00E05437"/>
    <w:rsid w:val="00E5502D"/>
    <w:rsid w:val="00ED09E1"/>
    <w:rsid w:val="00F10C5E"/>
    <w:rsid w:val="00F24A94"/>
    <w:rsid w:val="00F34731"/>
    <w:rsid w:val="00F434A5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A403"/>
  <w15:docId w15:val="{178BF2EB-5936-4AA3-8ED1-551FEE6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99"/>
    <w:rsid w:val="005B5B90"/>
    <w:pPr>
      <w:spacing w:after="0" w:line="240" w:lineRule="auto"/>
      <w:ind w:left="708"/>
    </w:pPr>
    <w:rPr>
      <w:rFonts w:ascii="Garamond" w:eastAsia="Times New Roman" w:hAnsi="Garamond" w:cs="Garamond"/>
      <w:sz w:val="24"/>
      <w:szCs w:val="24"/>
      <w:lang w:eastAsia="cs-CZ"/>
    </w:rPr>
  </w:style>
  <w:style w:type="paragraph" w:styleId="Bezmezer">
    <w:name w:val="No Spacing"/>
    <w:uiPriority w:val="1"/>
    <w:qFormat/>
    <w:rsid w:val="005B5B9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referent</cp:lastModifiedBy>
  <cp:revision>2</cp:revision>
  <cp:lastPrinted>2018-05-28T12:41:00Z</cp:lastPrinted>
  <dcterms:created xsi:type="dcterms:W3CDTF">2018-06-21T06:54:00Z</dcterms:created>
  <dcterms:modified xsi:type="dcterms:W3CDTF">2018-06-21T06:54:00Z</dcterms:modified>
</cp:coreProperties>
</file>